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08" w:type="dxa"/>
        <w:tblInd w:w="-1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651"/>
        <w:gridCol w:w="6257"/>
      </w:tblGrid>
      <w:tr w:rsidR="005651B1" w14:paraId="22C989BE" w14:textId="77777777" w:rsidTr="591C1BA2">
        <w:trPr>
          <w:trHeight w:val="395"/>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49D2492F" w14:textId="77777777" w:rsidR="005651B1" w:rsidRDefault="000241F8">
            <w:pPr>
              <w:spacing w:after="0" w:line="360" w:lineRule="auto"/>
              <w:rPr>
                <w:b/>
                <w:sz w:val="24"/>
                <w:szCs w:val="24"/>
                <w:lang w:val="en-US"/>
              </w:rPr>
            </w:pPr>
            <w:r>
              <w:rPr>
                <w:b/>
                <w:sz w:val="24"/>
                <w:szCs w:val="24"/>
                <w:lang w:val="en-US"/>
              </w:rPr>
              <w:t>1. IDENTIFICATION OF THE SUBSTANCE/MIXTURE AND OF THE COMPANY/</w:t>
            </w:r>
          </w:p>
          <w:p w14:paraId="6260E946" w14:textId="77777777" w:rsidR="005651B1" w:rsidRDefault="000241F8">
            <w:pPr>
              <w:spacing w:after="0" w:line="360" w:lineRule="auto"/>
              <w:rPr>
                <w:lang w:val="en-US"/>
              </w:rPr>
            </w:pPr>
            <w:r>
              <w:rPr>
                <w:b/>
                <w:sz w:val="24"/>
                <w:szCs w:val="24"/>
                <w:lang w:val="en-US"/>
              </w:rPr>
              <w:t>UNDERTAKING</w:t>
            </w:r>
          </w:p>
        </w:tc>
      </w:tr>
      <w:tr w:rsidR="005651B1" w:rsidRPr="00AB5255" w14:paraId="7177AD98" w14:textId="77777777" w:rsidTr="00D23FA7">
        <w:trPr>
          <w:trHeight w:val="1539"/>
        </w:trPr>
        <w:tc>
          <w:tcPr>
            <w:tcW w:w="3651" w:type="dxa"/>
            <w:tcBorders>
              <w:top w:val="single" w:sz="4" w:space="0" w:color="000001"/>
              <w:left w:val="single" w:sz="4" w:space="0" w:color="000001"/>
              <w:bottom w:val="single" w:sz="4" w:space="0" w:color="000001"/>
            </w:tcBorders>
            <w:shd w:val="clear" w:color="auto" w:fill="FFFFFF"/>
          </w:tcPr>
          <w:p w14:paraId="6FBC8AE5" w14:textId="77777777" w:rsidR="005651B1" w:rsidRDefault="000241F8">
            <w:pPr>
              <w:spacing w:after="0" w:line="360" w:lineRule="auto"/>
              <w:rPr>
                <w:b/>
                <w:sz w:val="24"/>
                <w:szCs w:val="24"/>
              </w:rPr>
            </w:pPr>
            <w:proofErr w:type="spellStart"/>
            <w:r>
              <w:rPr>
                <w:b/>
                <w:sz w:val="24"/>
                <w:szCs w:val="24"/>
              </w:rPr>
              <w:t>Identification</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the</w:t>
            </w:r>
            <w:proofErr w:type="spellEnd"/>
            <w:r>
              <w:rPr>
                <w:b/>
                <w:sz w:val="24"/>
                <w:szCs w:val="24"/>
              </w:rPr>
              <w:t xml:space="preserve"> </w:t>
            </w:r>
            <w:proofErr w:type="spellStart"/>
            <w:r>
              <w:rPr>
                <w:b/>
                <w:sz w:val="24"/>
                <w:szCs w:val="24"/>
              </w:rPr>
              <w:t>substance</w:t>
            </w:r>
            <w:proofErr w:type="spellEnd"/>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46CDEFEC" w14:textId="77777777" w:rsidR="005651B1" w:rsidRDefault="000241F8">
            <w:pPr>
              <w:spacing w:after="0" w:line="360" w:lineRule="auto"/>
              <w:rPr>
                <w:sz w:val="24"/>
                <w:szCs w:val="24"/>
                <w:lang w:val="en-US"/>
              </w:rPr>
            </w:pPr>
            <w:r>
              <w:rPr>
                <w:sz w:val="24"/>
                <w:szCs w:val="24"/>
                <w:lang w:val="en-US"/>
              </w:rPr>
              <w:t>Pigments for cosmetic tattoo SHINE:</w:t>
            </w:r>
          </w:p>
          <w:p w14:paraId="7AE046DC" w14:textId="2CFB0596" w:rsidR="009F32A6" w:rsidRPr="00A971CF" w:rsidRDefault="000241F8" w:rsidP="009F32A6">
            <w:pPr>
              <w:rPr>
                <w:color w:val="000000"/>
                <w:kern w:val="0"/>
                <w:sz w:val="16"/>
                <w:szCs w:val="16"/>
                <w:lang w:val="en-US" w:eastAsia="en-US"/>
              </w:rPr>
            </w:pPr>
            <w:r>
              <w:rPr>
                <w:sz w:val="16"/>
                <w:szCs w:val="16"/>
                <w:lang w:val="en-US"/>
              </w:rPr>
              <w:t>BITTER CHOCOLATE, COCOA, CAPPUCCINO, LATTE, MOCHA, CINNAMON, CHARCOAL, FRENCH GRAY, LUXURIOUS BLACK,</w:t>
            </w:r>
            <w:r>
              <w:rPr>
                <w:color w:val="000000"/>
                <w:kern w:val="0"/>
                <w:sz w:val="16"/>
                <w:szCs w:val="16"/>
                <w:lang w:val="en-US" w:eastAsia="en-US"/>
              </w:rPr>
              <w:t xml:space="preserve"> </w:t>
            </w:r>
            <w:r>
              <w:rPr>
                <w:sz w:val="16"/>
                <w:szCs w:val="16"/>
                <w:lang w:val="en-US"/>
              </w:rPr>
              <w:t>OLIVE, BLUE BREEZE, POWDERY TONE, ORANGE, ANGEL’S LIPS, STRAWBERRY FLAVOR, CHERRY SMOOTHIE, PEACH MOUSSE , LUXURY RED, NATUREL, BURGUNDY WINE, VANILLA, NATURAL BEIGE, TERRACOTTA, JUNIPER, CARAMEL</w:t>
            </w:r>
            <w:r w:rsidR="00A971CF" w:rsidRPr="00A971CF">
              <w:rPr>
                <w:sz w:val="16"/>
                <w:szCs w:val="16"/>
                <w:lang w:val="en-US"/>
              </w:rPr>
              <w:t>,</w:t>
            </w:r>
            <w:r w:rsidR="00A971CF">
              <w:rPr>
                <w:sz w:val="16"/>
                <w:szCs w:val="16"/>
                <w:lang w:val="en-US"/>
              </w:rPr>
              <w:t xml:space="preserve"> MAROON</w:t>
            </w:r>
            <w:r w:rsidR="00A971CF" w:rsidRPr="00A971CF">
              <w:rPr>
                <w:sz w:val="16"/>
                <w:szCs w:val="16"/>
                <w:lang w:val="en-US"/>
              </w:rPr>
              <w:t xml:space="preserve">, </w:t>
            </w:r>
            <w:r w:rsidR="00A971CF">
              <w:rPr>
                <w:sz w:val="16"/>
                <w:szCs w:val="16"/>
                <w:lang w:val="en-US"/>
              </w:rPr>
              <w:t>ESPRESSO</w:t>
            </w:r>
            <w:r w:rsidR="00A971CF" w:rsidRPr="00A971CF">
              <w:rPr>
                <w:sz w:val="16"/>
                <w:szCs w:val="16"/>
                <w:lang w:val="en-US"/>
              </w:rPr>
              <w:t xml:space="preserve">, </w:t>
            </w:r>
            <w:r w:rsidR="00A971CF" w:rsidRPr="00D23FA7">
              <w:rPr>
                <w:sz w:val="16"/>
                <w:szCs w:val="16"/>
                <w:lang w:val="en-US"/>
              </w:rPr>
              <w:t>SALMON</w:t>
            </w:r>
            <w:r w:rsidR="00A971CF" w:rsidRPr="00A971CF">
              <w:rPr>
                <w:sz w:val="16"/>
                <w:szCs w:val="16"/>
                <w:lang w:val="en-US"/>
              </w:rPr>
              <w:t xml:space="preserve">, </w:t>
            </w:r>
            <w:r w:rsidR="00A971CF" w:rsidRPr="00D23FA7">
              <w:rPr>
                <w:sz w:val="16"/>
                <w:szCs w:val="16"/>
                <w:lang w:val="en-US"/>
              </w:rPr>
              <w:t>SAKURA</w:t>
            </w:r>
            <w:r w:rsidR="00A971CF" w:rsidRPr="00A971CF">
              <w:rPr>
                <w:sz w:val="16"/>
                <w:szCs w:val="16"/>
                <w:lang w:val="en-US"/>
              </w:rPr>
              <w:t>, AMARANTH, BEIGE NUDE, CORAL, CHERRY JUICE</w:t>
            </w:r>
            <w:r w:rsidR="009F32A6">
              <w:rPr>
                <w:sz w:val="16"/>
                <w:szCs w:val="16"/>
                <w:lang w:val="en-US"/>
              </w:rPr>
              <w:t>, BRICK, YELLOW CORRECTOR, FLAMINGOS, LINGONBERRY, TANGO</w:t>
            </w:r>
            <w:r w:rsidR="008B261B">
              <w:rPr>
                <w:sz w:val="16"/>
                <w:szCs w:val="16"/>
                <w:lang w:val="en-US"/>
              </w:rPr>
              <w:t xml:space="preserve">, </w:t>
            </w:r>
            <w:r w:rsidR="008B261B">
              <w:rPr>
                <w:bCs/>
                <w:sz w:val="20"/>
                <w:szCs w:val="20"/>
                <w:lang w:val="en-US"/>
              </w:rPr>
              <w:t>B</w:t>
            </w:r>
            <w:r w:rsidR="008B261B" w:rsidRPr="00AB5255">
              <w:rPr>
                <w:bCs/>
                <w:sz w:val="20"/>
                <w:szCs w:val="20"/>
                <w:lang w:val="en-US"/>
              </w:rPr>
              <w:t>runette</w:t>
            </w:r>
            <w:r w:rsidR="008B261B">
              <w:rPr>
                <w:bCs/>
                <w:sz w:val="20"/>
                <w:szCs w:val="20"/>
                <w:lang w:val="en-US"/>
              </w:rPr>
              <w:t xml:space="preserve">, </w:t>
            </w:r>
            <w:r w:rsidR="008B261B">
              <w:rPr>
                <w:bCs/>
                <w:sz w:val="20"/>
                <w:szCs w:val="20"/>
                <w:lang w:val="en-US"/>
              </w:rPr>
              <w:t>B</w:t>
            </w:r>
            <w:r w:rsidR="008B261B" w:rsidRPr="00AB5255">
              <w:rPr>
                <w:bCs/>
                <w:sz w:val="20"/>
                <w:szCs w:val="20"/>
                <w:lang w:val="en-US"/>
              </w:rPr>
              <w:t>rown-haired</w:t>
            </w:r>
            <w:r w:rsidR="008B261B">
              <w:rPr>
                <w:bCs/>
                <w:sz w:val="20"/>
                <w:szCs w:val="20"/>
                <w:lang w:val="en-US"/>
              </w:rPr>
              <w:t xml:space="preserve">, </w:t>
            </w:r>
            <w:r w:rsidR="008B261B">
              <w:rPr>
                <w:bCs/>
                <w:sz w:val="20"/>
                <w:szCs w:val="20"/>
                <w:lang w:val="en-US"/>
              </w:rPr>
              <w:t>B</w:t>
            </w:r>
            <w:r w:rsidR="008B261B" w:rsidRPr="00AB5255">
              <w:rPr>
                <w:bCs/>
                <w:sz w:val="20"/>
                <w:szCs w:val="20"/>
                <w:lang w:val="en-US"/>
              </w:rPr>
              <w:t>lond</w:t>
            </w:r>
            <w:r w:rsidR="008B261B">
              <w:rPr>
                <w:bCs/>
                <w:sz w:val="20"/>
                <w:szCs w:val="20"/>
                <w:lang w:val="en-US"/>
              </w:rPr>
              <w:t xml:space="preserve">, </w:t>
            </w:r>
            <w:r w:rsidR="008B261B">
              <w:rPr>
                <w:bCs/>
                <w:sz w:val="20"/>
                <w:szCs w:val="20"/>
                <w:lang w:val="en-US"/>
              </w:rPr>
              <w:t>S</w:t>
            </w:r>
            <w:r w:rsidR="008B261B" w:rsidRPr="00AB5255">
              <w:rPr>
                <w:bCs/>
                <w:sz w:val="20"/>
                <w:szCs w:val="20"/>
                <w:lang w:val="en-US"/>
              </w:rPr>
              <w:t>affron</w:t>
            </w:r>
            <w:r w:rsidR="008B261B">
              <w:rPr>
                <w:bCs/>
                <w:sz w:val="20"/>
                <w:szCs w:val="20"/>
                <w:lang w:val="en-US"/>
              </w:rPr>
              <w:t xml:space="preserve">, </w:t>
            </w:r>
            <w:r w:rsidR="008B261B">
              <w:rPr>
                <w:bCs/>
                <w:sz w:val="20"/>
                <w:szCs w:val="20"/>
                <w:lang w:val="en-US"/>
              </w:rPr>
              <w:t>O</w:t>
            </w:r>
            <w:r w:rsidR="008B261B" w:rsidRPr="00AB5255">
              <w:rPr>
                <w:bCs/>
                <w:sz w:val="20"/>
                <w:szCs w:val="20"/>
                <w:lang w:val="en-US"/>
              </w:rPr>
              <w:t>chre</w:t>
            </w:r>
            <w:r w:rsidR="008B261B">
              <w:rPr>
                <w:bCs/>
                <w:sz w:val="20"/>
                <w:szCs w:val="20"/>
                <w:lang w:val="en-US"/>
              </w:rPr>
              <w:t xml:space="preserve">, </w:t>
            </w:r>
            <w:r w:rsidR="008B261B">
              <w:rPr>
                <w:bCs/>
                <w:sz w:val="20"/>
                <w:szCs w:val="20"/>
                <w:lang w:val="en-US"/>
              </w:rPr>
              <w:t>D</w:t>
            </w:r>
            <w:r w:rsidR="008B261B" w:rsidRPr="001E2FCA">
              <w:rPr>
                <w:bCs/>
                <w:sz w:val="20"/>
                <w:szCs w:val="20"/>
                <w:lang w:val="en-US"/>
              </w:rPr>
              <w:t>usty rose</w:t>
            </w:r>
            <w:r w:rsidR="008B261B">
              <w:rPr>
                <w:bCs/>
                <w:sz w:val="20"/>
                <w:szCs w:val="20"/>
                <w:lang w:val="en-US"/>
              </w:rPr>
              <w:t xml:space="preserve">, </w:t>
            </w:r>
            <w:r w:rsidR="008B261B">
              <w:rPr>
                <w:bCs/>
                <w:sz w:val="20"/>
                <w:szCs w:val="20"/>
                <w:lang w:val="en-US"/>
              </w:rPr>
              <w:t>T</w:t>
            </w:r>
            <w:r w:rsidR="008B261B" w:rsidRPr="001E2FCA">
              <w:rPr>
                <w:bCs/>
                <w:sz w:val="20"/>
                <w:szCs w:val="20"/>
                <w:lang w:val="en-US"/>
              </w:rPr>
              <w:t>itian</w:t>
            </w:r>
            <w:r w:rsidR="008B261B">
              <w:rPr>
                <w:bCs/>
                <w:sz w:val="20"/>
                <w:szCs w:val="20"/>
                <w:lang w:val="en-US"/>
              </w:rPr>
              <w:t xml:space="preserve">, </w:t>
            </w:r>
            <w:r w:rsidR="008B261B">
              <w:rPr>
                <w:bCs/>
                <w:sz w:val="20"/>
                <w:szCs w:val="20"/>
                <w:lang w:val="en-US"/>
              </w:rPr>
              <w:t>G</w:t>
            </w:r>
            <w:r w:rsidR="008B261B" w:rsidRPr="001E2FCA">
              <w:rPr>
                <w:bCs/>
                <w:sz w:val="20"/>
                <w:szCs w:val="20"/>
                <w:lang w:val="en-US"/>
              </w:rPr>
              <w:t>eranium</w:t>
            </w:r>
            <w:r w:rsidR="008B261B">
              <w:rPr>
                <w:bCs/>
                <w:sz w:val="20"/>
                <w:szCs w:val="20"/>
                <w:lang w:val="en-US"/>
              </w:rPr>
              <w:t xml:space="preserve">, </w:t>
            </w:r>
            <w:r w:rsidR="008B261B">
              <w:rPr>
                <w:bCs/>
                <w:sz w:val="20"/>
                <w:szCs w:val="20"/>
                <w:lang w:val="en-US"/>
              </w:rPr>
              <w:t>C</w:t>
            </w:r>
            <w:r w:rsidR="008B261B" w:rsidRPr="001E2FCA">
              <w:rPr>
                <w:bCs/>
                <w:sz w:val="20"/>
                <w:szCs w:val="20"/>
                <w:lang w:val="en-US"/>
              </w:rPr>
              <w:t>arrot</w:t>
            </w:r>
            <w:r w:rsidR="008B261B">
              <w:rPr>
                <w:bCs/>
                <w:sz w:val="20"/>
                <w:szCs w:val="20"/>
                <w:lang w:val="en-US"/>
              </w:rPr>
              <w:t xml:space="preserve">, </w:t>
            </w:r>
            <w:r w:rsidR="00811345">
              <w:rPr>
                <w:bCs/>
                <w:sz w:val="20"/>
                <w:szCs w:val="20"/>
                <w:lang w:val="en-US"/>
              </w:rPr>
              <w:t>T</w:t>
            </w:r>
            <w:r w:rsidR="00811345" w:rsidRPr="001E2FCA">
              <w:rPr>
                <w:bCs/>
                <w:sz w:val="20"/>
                <w:szCs w:val="20"/>
                <w:lang w:val="en-US"/>
              </w:rPr>
              <w:t>ropical punch</w:t>
            </w:r>
            <w:r w:rsidR="00811345">
              <w:rPr>
                <w:bCs/>
                <w:sz w:val="20"/>
                <w:szCs w:val="20"/>
                <w:lang w:val="en-US"/>
              </w:rPr>
              <w:t xml:space="preserve">, </w:t>
            </w:r>
            <w:r w:rsidR="00811345">
              <w:rPr>
                <w:bCs/>
                <w:sz w:val="20"/>
                <w:szCs w:val="20"/>
                <w:lang w:val="en-US"/>
              </w:rPr>
              <w:t>V</w:t>
            </w:r>
            <w:r w:rsidR="00811345" w:rsidRPr="00F86545">
              <w:rPr>
                <w:bCs/>
                <w:sz w:val="20"/>
                <w:szCs w:val="20"/>
                <w:lang w:val="en-US"/>
              </w:rPr>
              <w:t>elvet black</w:t>
            </w:r>
            <w:r w:rsidR="00811345">
              <w:rPr>
                <w:bCs/>
                <w:sz w:val="20"/>
                <w:szCs w:val="20"/>
                <w:lang w:val="en-US"/>
              </w:rPr>
              <w:t xml:space="preserve">, </w:t>
            </w:r>
            <w:r w:rsidR="00811345">
              <w:rPr>
                <w:bCs/>
                <w:sz w:val="20"/>
                <w:szCs w:val="20"/>
                <w:lang w:val="en-US"/>
              </w:rPr>
              <w:t>P</w:t>
            </w:r>
            <w:r w:rsidR="00811345" w:rsidRPr="00F86545">
              <w:rPr>
                <w:bCs/>
                <w:sz w:val="20"/>
                <w:szCs w:val="20"/>
                <w:lang w:val="en-US"/>
              </w:rPr>
              <w:t>erfect orange</w:t>
            </w:r>
          </w:p>
          <w:p w14:paraId="3B9DB24B" w14:textId="090B545F" w:rsidR="005651B1" w:rsidRPr="00A971CF" w:rsidRDefault="005651B1">
            <w:pPr>
              <w:rPr>
                <w:color w:val="000000"/>
                <w:kern w:val="0"/>
                <w:sz w:val="16"/>
                <w:szCs w:val="16"/>
                <w:lang w:val="en-US" w:eastAsia="en-US"/>
              </w:rPr>
            </w:pPr>
          </w:p>
          <w:p w14:paraId="672A6659" w14:textId="77777777" w:rsidR="005651B1" w:rsidRDefault="005651B1">
            <w:pPr>
              <w:spacing w:after="0" w:line="360" w:lineRule="auto"/>
              <w:rPr>
                <w:color w:val="000000"/>
                <w:kern w:val="0"/>
                <w:sz w:val="16"/>
                <w:szCs w:val="16"/>
                <w:lang w:val="en-US" w:eastAsia="en-US"/>
              </w:rPr>
            </w:pPr>
          </w:p>
        </w:tc>
      </w:tr>
      <w:tr w:rsidR="005651B1" w:rsidRPr="00AB5255" w14:paraId="1757A383" w14:textId="77777777" w:rsidTr="591C1BA2">
        <w:tc>
          <w:tcPr>
            <w:tcW w:w="3651" w:type="dxa"/>
            <w:tcBorders>
              <w:top w:val="single" w:sz="4" w:space="0" w:color="000001"/>
              <w:left w:val="single" w:sz="4" w:space="0" w:color="000001"/>
              <w:bottom w:val="single" w:sz="4" w:space="0" w:color="000001"/>
            </w:tcBorders>
            <w:shd w:val="clear" w:color="auto" w:fill="FFFFFF"/>
          </w:tcPr>
          <w:p w14:paraId="0170B0DB" w14:textId="77777777" w:rsidR="005651B1" w:rsidRDefault="000241F8">
            <w:pPr>
              <w:spacing w:after="0" w:line="360" w:lineRule="auto"/>
              <w:rPr>
                <w:b/>
                <w:sz w:val="24"/>
                <w:szCs w:val="24"/>
              </w:rPr>
            </w:pPr>
            <w:proofErr w:type="spellStart"/>
            <w:r>
              <w:rPr>
                <w:b/>
                <w:sz w:val="24"/>
                <w:szCs w:val="24"/>
              </w:rPr>
              <w:t>Article</w:t>
            </w:r>
            <w:proofErr w:type="spellEnd"/>
            <w:r>
              <w:rPr>
                <w:b/>
                <w:sz w:val="24"/>
                <w:szCs w:val="24"/>
              </w:rPr>
              <w:t xml:space="preserve"> </w:t>
            </w:r>
            <w:proofErr w:type="spellStart"/>
            <w:r>
              <w:rPr>
                <w:b/>
                <w:sz w:val="24"/>
                <w:szCs w:val="24"/>
              </w:rPr>
              <w:t>number</w:t>
            </w:r>
            <w:proofErr w:type="spellEnd"/>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10AA61E0" w14:textId="77777777" w:rsidR="005651B1" w:rsidRDefault="000241F8">
            <w:pPr>
              <w:pStyle w:val="ad"/>
              <w:rPr>
                <w:sz w:val="16"/>
                <w:szCs w:val="16"/>
                <w:lang w:val="en-US"/>
              </w:rPr>
            </w:pPr>
            <w:r>
              <w:rPr>
                <w:sz w:val="16"/>
                <w:szCs w:val="16"/>
                <w:lang w:val="en-US"/>
              </w:rPr>
              <w:t>BITTER CHOCOLATE  7SH0119-BI11</w:t>
            </w:r>
          </w:p>
          <w:p w14:paraId="1C949454" w14:textId="77777777" w:rsidR="005651B1" w:rsidRDefault="000241F8">
            <w:pPr>
              <w:pStyle w:val="ad"/>
              <w:rPr>
                <w:sz w:val="16"/>
                <w:szCs w:val="16"/>
                <w:lang w:val="en-US"/>
              </w:rPr>
            </w:pPr>
            <w:r>
              <w:rPr>
                <w:sz w:val="16"/>
                <w:szCs w:val="16"/>
                <w:lang w:val="en-US"/>
              </w:rPr>
              <w:t>COCOA                         7SH0119-CO11</w:t>
            </w:r>
          </w:p>
          <w:p w14:paraId="14FBA7EC" w14:textId="77777777" w:rsidR="005651B1" w:rsidRDefault="000241F8">
            <w:pPr>
              <w:pStyle w:val="ad"/>
              <w:rPr>
                <w:sz w:val="16"/>
                <w:szCs w:val="16"/>
                <w:lang w:val="en-US"/>
              </w:rPr>
            </w:pPr>
            <w:r>
              <w:rPr>
                <w:sz w:val="16"/>
                <w:szCs w:val="16"/>
                <w:lang w:val="en-US"/>
              </w:rPr>
              <w:t>CAPPUCCINO              7SH0119-CA11</w:t>
            </w:r>
          </w:p>
          <w:p w14:paraId="4A86EE9A" w14:textId="77777777" w:rsidR="005651B1" w:rsidRDefault="000241F8">
            <w:pPr>
              <w:pStyle w:val="ad"/>
              <w:rPr>
                <w:sz w:val="16"/>
                <w:szCs w:val="16"/>
                <w:lang w:val="en-US"/>
              </w:rPr>
            </w:pPr>
            <w:r>
              <w:rPr>
                <w:sz w:val="16"/>
                <w:szCs w:val="16"/>
                <w:lang w:val="en-US"/>
              </w:rPr>
              <w:t>LATTE                           7SH0119-LA11</w:t>
            </w:r>
            <w:r>
              <w:rPr>
                <w:sz w:val="16"/>
                <w:szCs w:val="16"/>
                <w:lang w:val="en-US"/>
              </w:rPr>
              <w:tab/>
              <w:t xml:space="preserve">  </w:t>
            </w:r>
          </w:p>
          <w:p w14:paraId="4A7BDCE9" w14:textId="77777777" w:rsidR="005651B1" w:rsidRDefault="000241F8">
            <w:pPr>
              <w:pStyle w:val="ad"/>
              <w:rPr>
                <w:sz w:val="16"/>
                <w:szCs w:val="16"/>
                <w:lang w:val="en-US"/>
              </w:rPr>
            </w:pPr>
            <w:r>
              <w:rPr>
                <w:sz w:val="16"/>
                <w:szCs w:val="16"/>
                <w:lang w:val="en-US"/>
              </w:rPr>
              <w:t>MOCHA                        7SH0119-MO11</w:t>
            </w:r>
          </w:p>
          <w:p w14:paraId="107E0A41" w14:textId="77777777" w:rsidR="005651B1" w:rsidRDefault="000241F8">
            <w:pPr>
              <w:pStyle w:val="ad"/>
              <w:rPr>
                <w:sz w:val="16"/>
                <w:szCs w:val="16"/>
                <w:lang w:val="en-US"/>
              </w:rPr>
            </w:pPr>
            <w:r>
              <w:rPr>
                <w:sz w:val="16"/>
                <w:szCs w:val="16"/>
                <w:lang w:val="en-US"/>
              </w:rPr>
              <w:t>CINNAMON                 7SH0119-CI11</w:t>
            </w:r>
          </w:p>
          <w:p w14:paraId="587D2877" w14:textId="77777777" w:rsidR="005651B1" w:rsidRDefault="000241F8">
            <w:pPr>
              <w:pStyle w:val="ad"/>
              <w:rPr>
                <w:sz w:val="16"/>
                <w:szCs w:val="16"/>
                <w:lang w:val="en-US"/>
              </w:rPr>
            </w:pPr>
            <w:r>
              <w:rPr>
                <w:sz w:val="16"/>
                <w:szCs w:val="16"/>
                <w:lang w:val="en-US"/>
              </w:rPr>
              <w:t>CHARCOAL                  7SH0119-CH21</w:t>
            </w:r>
          </w:p>
          <w:p w14:paraId="08330A0E" w14:textId="77777777" w:rsidR="005651B1" w:rsidRDefault="000241F8">
            <w:pPr>
              <w:pStyle w:val="ad"/>
              <w:rPr>
                <w:sz w:val="16"/>
                <w:szCs w:val="16"/>
                <w:lang w:val="en-US"/>
              </w:rPr>
            </w:pPr>
            <w:r>
              <w:rPr>
                <w:sz w:val="16"/>
                <w:szCs w:val="16"/>
                <w:lang w:val="en-US"/>
              </w:rPr>
              <w:t>FRENCH GRAY             7SH0119-FR21</w:t>
            </w:r>
          </w:p>
          <w:p w14:paraId="090216B5" w14:textId="77777777" w:rsidR="005651B1" w:rsidRDefault="000241F8">
            <w:pPr>
              <w:pStyle w:val="ad"/>
              <w:rPr>
                <w:sz w:val="16"/>
                <w:szCs w:val="16"/>
                <w:lang w:val="en-US"/>
              </w:rPr>
            </w:pPr>
            <w:r>
              <w:rPr>
                <w:sz w:val="16"/>
                <w:szCs w:val="16"/>
                <w:lang w:val="en-US"/>
              </w:rPr>
              <w:t>LUXURIOUS BLACK    7SH0119-LU21</w:t>
            </w:r>
          </w:p>
          <w:p w14:paraId="7AB98B43" w14:textId="77777777" w:rsidR="005651B1" w:rsidRDefault="000241F8">
            <w:pPr>
              <w:pStyle w:val="ad"/>
              <w:rPr>
                <w:sz w:val="16"/>
                <w:szCs w:val="16"/>
                <w:lang w:val="en-US"/>
              </w:rPr>
            </w:pPr>
            <w:r>
              <w:rPr>
                <w:sz w:val="16"/>
                <w:szCs w:val="16"/>
                <w:lang w:val="en-US"/>
              </w:rPr>
              <w:t>OLIVE                            7SH0119-OL21</w:t>
            </w:r>
          </w:p>
          <w:p w14:paraId="0146E5C1" w14:textId="77777777" w:rsidR="005651B1" w:rsidRDefault="000241F8">
            <w:pPr>
              <w:pStyle w:val="ad"/>
              <w:rPr>
                <w:sz w:val="16"/>
                <w:szCs w:val="16"/>
                <w:lang w:val="en-US"/>
              </w:rPr>
            </w:pPr>
            <w:r>
              <w:rPr>
                <w:sz w:val="16"/>
                <w:szCs w:val="16"/>
                <w:lang w:val="en-US"/>
              </w:rPr>
              <w:t>BLUE BREEZE               7SH0119-BL21</w:t>
            </w:r>
          </w:p>
          <w:p w14:paraId="6C52FCE2" w14:textId="77777777" w:rsidR="005651B1" w:rsidRDefault="000241F8">
            <w:pPr>
              <w:pStyle w:val="ad"/>
              <w:rPr>
                <w:sz w:val="16"/>
                <w:szCs w:val="16"/>
                <w:lang w:val="en-US"/>
              </w:rPr>
            </w:pPr>
            <w:r>
              <w:rPr>
                <w:sz w:val="16"/>
                <w:szCs w:val="16"/>
                <w:lang w:val="en-US"/>
              </w:rPr>
              <w:t>POWDERY TONE         7SH0119-PO41</w:t>
            </w:r>
          </w:p>
          <w:p w14:paraId="492982C1" w14:textId="77777777" w:rsidR="005651B1" w:rsidRDefault="000241F8">
            <w:pPr>
              <w:pStyle w:val="ad"/>
              <w:rPr>
                <w:sz w:val="16"/>
                <w:szCs w:val="16"/>
                <w:lang w:val="en-US"/>
              </w:rPr>
            </w:pPr>
            <w:r>
              <w:rPr>
                <w:sz w:val="16"/>
                <w:szCs w:val="16"/>
                <w:lang w:val="en-US"/>
              </w:rPr>
              <w:t>ORANGE                       7SH0119-OR31</w:t>
            </w:r>
          </w:p>
          <w:p w14:paraId="1AA1E9A2" w14:textId="77777777" w:rsidR="005651B1" w:rsidRPr="000241F8" w:rsidRDefault="000241F8">
            <w:pPr>
              <w:pStyle w:val="ad"/>
              <w:rPr>
                <w:lang w:val="en-US"/>
              </w:rPr>
            </w:pPr>
            <w:r>
              <w:rPr>
                <w:sz w:val="16"/>
                <w:szCs w:val="16"/>
                <w:lang w:val="en-US"/>
              </w:rPr>
              <w:t xml:space="preserve">ANGEL’S LIPS  </w:t>
            </w:r>
            <w:r w:rsidRPr="000241F8">
              <w:rPr>
                <w:sz w:val="16"/>
                <w:szCs w:val="16"/>
                <w:lang w:val="en-US"/>
              </w:rPr>
              <w:t xml:space="preserve">             </w:t>
            </w:r>
            <w:r>
              <w:rPr>
                <w:sz w:val="16"/>
                <w:szCs w:val="16"/>
                <w:lang w:val="en-US"/>
              </w:rPr>
              <w:t>7SH0119-AN31</w:t>
            </w:r>
          </w:p>
          <w:p w14:paraId="7286CF92" w14:textId="77777777" w:rsidR="005651B1" w:rsidRDefault="000241F8">
            <w:pPr>
              <w:pStyle w:val="ad"/>
              <w:rPr>
                <w:sz w:val="16"/>
                <w:szCs w:val="16"/>
                <w:lang w:val="en-US"/>
              </w:rPr>
            </w:pPr>
            <w:r>
              <w:rPr>
                <w:sz w:val="16"/>
                <w:szCs w:val="16"/>
                <w:lang w:val="en-US"/>
              </w:rPr>
              <w:t>STRAWBERRY FLAVOR  7SH0119-ST31</w:t>
            </w:r>
          </w:p>
          <w:p w14:paraId="749E0CEC" w14:textId="3A0BBF0C" w:rsidR="005651B1" w:rsidRPr="000241F8" w:rsidRDefault="000241F8">
            <w:pPr>
              <w:pStyle w:val="ad"/>
              <w:rPr>
                <w:lang w:val="en-US"/>
              </w:rPr>
            </w:pPr>
            <w:r>
              <w:rPr>
                <w:sz w:val="16"/>
                <w:szCs w:val="16"/>
                <w:lang w:val="en-US"/>
              </w:rPr>
              <w:t>CHERRY SMOOTHIE    7SH01</w:t>
            </w:r>
            <w:r w:rsidR="00BB64DD">
              <w:rPr>
                <w:sz w:val="16"/>
                <w:szCs w:val="16"/>
                <w:lang w:val="en-US"/>
              </w:rPr>
              <w:t>21</w:t>
            </w:r>
            <w:r>
              <w:rPr>
                <w:sz w:val="16"/>
                <w:szCs w:val="16"/>
                <w:lang w:val="en-US"/>
              </w:rPr>
              <w:t>-CH31</w:t>
            </w:r>
          </w:p>
          <w:p w14:paraId="6A9DD4C5" w14:textId="77777777" w:rsidR="005651B1" w:rsidRPr="000241F8" w:rsidRDefault="000241F8">
            <w:pPr>
              <w:pStyle w:val="ad"/>
              <w:rPr>
                <w:lang w:val="en-US"/>
              </w:rPr>
            </w:pPr>
            <w:r>
              <w:rPr>
                <w:sz w:val="16"/>
                <w:szCs w:val="16"/>
                <w:lang w:val="en-US"/>
              </w:rPr>
              <w:t>PEACH MOUSSE          7SH0119-PE31</w:t>
            </w:r>
          </w:p>
          <w:p w14:paraId="1406C948" w14:textId="77777777" w:rsidR="005651B1" w:rsidRPr="000241F8" w:rsidRDefault="000241F8">
            <w:pPr>
              <w:pStyle w:val="ad"/>
              <w:rPr>
                <w:lang w:val="en-US"/>
              </w:rPr>
            </w:pPr>
            <w:r>
              <w:rPr>
                <w:sz w:val="16"/>
                <w:szCs w:val="16"/>
                <w:lang w:val="en-US"/>
              </w:rPr>
              <w:t>LUXURY RED                7SH0119-LU31</w:t>
            </w:r>
          </w:p>
          <w:p w14:paraId="0E699054" w14:textId="7AC12C87" w:rsidR="005651B1" w:rsidRPr="000241F8" w:rsidRDefault="000241F8">
            <w:pPr>
              <w:pStyle w:val="ad"/>
              <w:rPr>
                <w:lang w:val="en-US"/>
              </w:rPr>
            </w:pPr>
            <w:r>
              <w:rPr>
                <w:sz w:val="16"/>
                <w:szCs w:val="16"/>
                <w:lang w:val="en-US"/>
              </w:rPr>
              <w:t>NATUREL                      7SH01</w:t>
            </w:r>
            <w:r w:rsidR="0085317C">
              <w:rPr>
                <w:sz w:val="16"/>
                <w:szCs w:val="16"/>
                <w:lang w:val="en-US"/>
              </w:rPr>
              <w:t>21</w:t>
            </w:r>
            <w:r>
              <w:rPr>
                <w:sz w:val="16"/>
                <w:szCs w:val="16"/>
                <w:lang w:val="en-US"/>
              </w:rPr>
              <w:t>-NA31</w:t>
            </w:r>
          </w:p>
          <w:p w14:paraId="52C13FC6" w14:textId="77777777" w:rsidR="005651B1" w:rsidRPr="000241F8" w:rsidRDefault="000241F8">
            <w:pPr>
              <w:pStyle w:val="ad"/>
              <w:rPr>
                <w:lang w:val="en-US"/>
              </w:rPr>
            </w:pPr>
            <w:r>
              <w:rPr>
                <w:sz w:val="16"/>
                <w:szCs w:val="16"/>
                <w:lang w:val="en-US"/>
              </w:rPr>
              <w:t>BURGUNDY WINE       7SH0119-BU31</w:t>
            </w:r>
          </w:p>
          <w:p w14:paraId="3A449F6A" w14:textId="77777777" w:rsidR="005651B1" w:rsidRPr="000241F8" w:rsidRDefault="000241F8">
            <w:pPr>
              <w:pStyle w:val="ad"/>
              <w:rPr>
                <w:lang w:val="en-US"/>
              </w:rPr>
            </w:pPr>
            <w:r>
              <w:rPr>
                <w:sz w:val="16"/>
                <w:szCs w:val="16"/>
                <w:lang w:val="en-US"/>
              </w:rPr>
              <w:t>VANILLA                        7SH0119-VA41</w:t>
            </w:r>
          </w:p>
          <w:p w14:paraId="03447165" w14:textId="77777777" w:rsidR="005651B1" w:rsidRPr="000241F8" w:rsidRDefault="000241F8">
            <w:pPr>
              <w:pStyle w:val="ad"/>
              <w:rPr>
                <w:lang w:val="en-US"/>
              </w:rPr>
            </w:pPr>
            <w:r>
              <w:rPr>
                <w:sz w:val="16"/>
                <w:szCs w:val="16"/>
                <w:lang w:val="en-US"/>
              </w:rPr>
              <w:t>NATURAL BEIGE          7SH0119-NB41</w:t>
            </w:r>
          </w:p>
          <w:p w14:paraId="3AD387DB" w14:textId="77777777" w:rsidR="005651B1" w:rsidRPr="000241F8" w:rsidRDefault="000241F8">
            <w:pPr>
              <w:pStyle w:val="ad"/>
              <w:rPr>
                <w:lang w:val="en-US"/>
              </w:rPr>
            </w:pPr>
            <w:r>
              <w:rPr>
                <w:sz w:val="16"/>
                <w:szCs w:val="16"/>
                <w:lang w:val="en-US"/>
              </w:rPr>
              <w:t>TERRACOTTA               7SH0119-TE31</w:t>
            </w:r>
          </w:p>
          <w:p w14:paraId="6F9DC812" w14:textId="77777777" w:rsidR="005651B1" w:rsidRPr="000241F8" w:rsidRDefault="000241F8">
            <w:pPr>
              <w:pStyle w:val="ad"/>
              <w:rPr>
                <w:lang w:val="en-US"/>
              </w:rPr>
            </w:pPr>
            <w:r>
              <w:rPr>
                <w:sz w:val="16"/>
                <w:szCs w:val="16"/>
                <w:lang w:val="en-US"/>
              </w:rPr>
              <w:t>JUNIPER                       7SH0119-JU21</w:t>
            </w:r>
          </w:p>
          <w:p w14:paraId="6A04F743" w14:textId="77777777" w:rsidR="005651B1" w:rsidRPr="00EC56D6" w:rsidRDefault="000241F8">
            <w:pPr>
              <w:pStyle w:val="ad"/>
              <w:rPr>
                <w:lang w:val="en-US"/>
              </w:rPr>
            </w:pPr>
            <w:r>
              <w:rPr>
                <w:sz w:val="16"/>
                <w:szCs w:val="16"/>
                <w:lang w:val="en-US"/>
              </w:rPr>
              <w:t>CARAMEL                    7SH0119-CA31</w:t>
            </w:r>
          </w:p>
          <w:p w14:paraId="0A37501D" w14:textId="3B82D2A3" w:rsidR="005651B1" w:rsidRDefault="00EC56D6">
            <w:pPr>
              <w:pStyle w:val="ad"/>
              <w:rPr>
                <w:sz w:val="16"/>
                <w:szCs w:val="16"/>
                <w:lang w:val="en-US"/>
              </w:rPr>
            </w:pPr>
            <w:r>
              <w:rPr>
                <w:sz w:val="16"/>
                <w:szCs w:val="16"/>
                <w:lang w:val="en-US"/>
              </w:rPr>
              <w:t>MAROON                    7SH0119-MA31</w:t>
            </w:r>
          </w:p>
          <w:p w14:paraId="24D79B19" w14:textId="15F26B59" w:rsidR="00EC56D6" w:rsidRDefault="00EC56D6">
            <w:pPr>
              <w:pStyle w:val="ad"/>
              <w:rPr>
                <w:sz w:val="16"/>
                <w:szCs w:val="16"/>
                <w:lang w:val="en-US"/>
              </w:rPr>
            </w:pPr>
            <w:r>
              <w:rPr>
                <w:sz w:val="16"/>
                <w:szCs w:val="16"/>
                <w:lang w:val="en-US"/>
              </w:rPr>
              <w:t>ESPRESSO                   7SH0119-ES11</w:t>
            </w:r>
          </w:p>
          <w:p w14:paraId="5DAB6C7B" w14:textId="01467D94" w:rsidR="005651B1" w:rsidRDefault="00D23FA7">
            <w:pPr>
              <w:pStyle w:val="ad"/>
              <w:rPr>
                <w:sz w:val="16"/>
                <w:szCs w:val="16"/>
                <w:lang w:val="en-US"/>
              </w:rPr>
            </w:pPr>
            <w:r w:rsidRPr="00D23FA7">
              <w:rPr>
                <w:sz w:val="16"/>
                <w:szCs w:val="16"/>
                <w:lang w:val="en-US"/>
              </w:rPr>
              <w:t>SALMON                     7SH0119-SAL31</w:t>
            </w:r>
          </w:p>
          <w:p w14:paraId="084C4081" w14:textId="2695ABD9" w:rsidR="00D23FA7" w:rsidRPr="00A971CF" w:rsidRDefault="00D23FA7">
            <w:pPr>
              <w:pStyle w:val="ad"/>
              <w:rPr>
                <w:sz w:val="16"/>
                <w:szCs w:val="16"/>
                <w:lang w:val="en-US"/>
              </w:rPr>
            </w:pPr>
            <w:r w:rsidRPr="00D23FA7">
              <w:rPr>
                <w:sz w:val="16"/>
                <w:szCs w:val="16"/>
                <w:lang w:val="en-US"/>
              </w:rPr>
              <w:t>SAKURA</w:t>
            </w:r>
            <w:r w:rsidRPr="00A971CF">
              <w:rPr>
                <w:sz w:val="16"/>
                <w:szCs w:val="16"/>
                <w:lang w:val="en-US"/>
              </w:rPr>
              <w:t xml:space="preserve">                      7SH0119-SA31</w:t>
            </w:r>
          </w:p>
          <w:p w14:paraId="56EE7534" w14:textId="78CAA4EF" w:rsidR="00D23FA7" w:rsidRPr="00A971CF" w:rsidRDefault="00D23FA7">
            <w:pPr>
              <w:pStyle w:val="ad"/>
              <w:rPr>
                <w:sz w:val="16"/>
                <w:szCs w:val="16"/>
                <w:lang w:val="en-US"/>
              </w:rPr>
            </w:pPr>
            <w:r w:rsidRPr="00A971CF">
              <w:rPr>
                <w:sz w:val="16"/>
                <w:szCs w:val="16"/>
                <w:lang w:val="en-US"/>
              </w:rPr>
              <w:t>AMARANTH</w:t>
            </w:r>
            <w:r w:rsidR="00E6036B" w:rsidRPr="00A971CF">
              <w:rPr>
                <w:sz w:val="16"/>
                <w:szCs w:val="16"/>
                <w:lang w:val="en-US"/>
              </w:rPr>
              <w:t xml:space="preserve">               7SH0119-AM31</w:t>
            </w:r>
          </w:p>
          <w:p w14:paraId="112653CC" w14:textId="254054E0" w:rsidR="00E6036B" w:rsidRPr="00A971CF" w:rsidRDefault="00E6036B">
            <w:pPr>
              <w:pStyle w:val="ad"/>
              <w:rPr>
                <w:sz w:val="16"/>
                <w:szCs w:val="16"/>
                <w:lang w:val="en-US"/>
              </w:rPr>
            </w:pPr>
            <w:r w:rsidRPr="00A971CF">
              <w:rPr>
                <w:sz w:val="16"/>
                <w:szCs w:val="16"/>
                <w:lang w:val="en-US"/>
              </w:rPr>
              <w:t xml:space="preserve">BEIGE NUDE               7SH0119-BE31 </w:t>
            </w:r>
          </w:p>
          <w:p w14:paraId="3004E03B" w14:textId="71823060" w:rsidR="00E6036B" w:rsidRPr="00A971CF" w:rsidRDefault="00E6036B">
            <w:pPr>
              <w:pStyle w:val="ad"/>
              <w:rPr>
                <w:sz w:val="16"/>
                <w:szCs w:val="16"/>
                <w:lang w:val="en-US"/>
              </w:rPr>
            </w:pPr>
            <w:r w:rsidRPr="00A971CF">
              <w:rPr>
                <w:sz w:val="16"/>
                <w:szCs w:val="16"/>
                <w:lang w:val="en-US"/>
              </w:rPr>
              <w:t>CORAL                         7SH0119-CO31</w:t>
            </w:r>
          </w:p>
          <w:p w14:paraId="2A86CEBC" w14:textId="5B66F151" w:rsidR="009F58A5" w:rsidRPr="004A42AE" w:rsidRDefault="009F58A5">
            <w:pPr>
              <w:pStyle w:val="ad"/>
              <w:rPr>
                <w:sz w:val="16"/>
                <w:szCs w:val="16"/>
                <w:lang w:val="en-US"/>
              </w:rPr>
            </w:pPr>
            <w:r w:rsidRPr="004A42AE">
              <w:rPr>
                <w:sz w:val="16"/>
                <w:szCs w:val="16"/>
                <w:lang w:val="en-US"/>
              </w:rPr>
              <w:t>CHERRY JUICE            7SH0119-CHE31</w:t>
            </w:r>
          </w:p>
          <w:p w14:paraId="17448A1E" w14:textId="6FC81915" w:rsidR="004A42AE" w:rsidRDefault="004A42AE">
            <w:pPr>
              <w:pStyle w:val="ad"/>
              <w:rPr>
                <w:sz w:val="16"/>
                <w:szCs w:val="16"/>
                <w:lang w:val="en-US"/>
              </w:rPr>
            </w:pPr>
            <w:r>
              <w:rPr>
                <w:sz w:val="16"/>
                <w:szCs w:val="16"/>
                <w:lang w:val="en-US"/>
              </w:rPr>
              <w:t>BRICK</w:t>
            </w:r>
            <w:r w:rsidR="00BB64DD">
              <w:rPr>
                <w:sz w:val="16"/>
                <w:szCs w:val="16"/>
                <w:lang w:val="en-US"/>
              </w:rPr>
              <w:t xml:space="preserve">                           7SH0121-BR11</w:t>
            </w:r>
          </w:p>
          <w:p w14:paraId="6A7722DA" w14:textId="70695903" w:rsidR="00BB64DD" w:rsidRDefault="00BB64DD">
            <w:pPr>
              <w:pStyle w:val="ad"/>
              <w:rPr>
                <w:sz w:val="16"/>
                <w:szCs w:val="16"/>
                <w:lang w:val="en-US"/>
              </w:rPr>
            </w:pPr>
            <w:r>
              <w:rPr>
                <w:sz w:val="16"/>
                <w:szCs w:val="16"/>
                <w:lang w:val="en-US"/>
              </w:rPr>
              <w:t>YELLOW CORRECTOR 7SH0121-YE41</w:t>
            </w:r>
          </w:p>
          <w:p w14:paraId="476470F9" w14:textId="5FD63C57" w:rsidR="004A42AE" w:rsidRDefault="004A42AE">
            <w:pPr>
              <w:pStyle w:val="ad"/>
              <w:rPr>
                <w:sz w:val="16"/>
                <w:szCs w:val="16"/>
                <w:lang w:val="en-US"/>
              </w:rPr>
            </w:pPr>
            <w:r>
              <w:rPr>
                <w:sz w:val="16"/>
                <w:szCs w:val="16"/>
                <w:lang w:val="en-US"/>
              </w:rPr>
              <w:t>FLAMINGOS               7SH0121-FL31</w:t>
            </w:r>
          </w:p>
          <w:p w14:paraId="38D5B4D7" w14:textId="382C4F82" w:rsidR="0085317C" w:rsidRDefault="0085317C">
            <w:pPr>
              <w:pStyle w:val="ad"/>
              <w:rPr>
                <w:sz w:val="16"/>
                <w:szCs w:val="16"/>
                <w:lang w:val="en-US"/>
              </w:rPr>
            </w:pPr>
            <w:r>
              <w:rPr>
                <w:sz w:val="16"/>
                <w:szCs w:val="16"/>
                <w:lang w:val="en-US"/>
              </w:rPr>
              <w:t>LINGONBERRY           7SH0121-LI31</w:t>
            </w:r>
          </w:p>
          <w:p w14:paraId="16F304B2" w14:textId="1B58FEE2" w:rsidR="0085317C" w:rsidRPr="004A42AE" w:rsidRDefault="0085317C">
            <w:pPr>
              <w:pStyle w:val="ad"/>
              <w:rPr>
                <w:sz w:val="16"/>
                <w:szCs w:val="16"/>
                <w:lang w:val="en-US"/>
              </w:rPr>
            </w:pPr>
            <w:r>
              <w:rPr>
                <w:sz w:val="16"/>
                <w:szCs w:val="16"/>
                <w:lang w:val="en-US"/>
              </w:rPr>
              <w:t>TANGO                        7SH0121-TA31</w:t>
            </w:r>
          </w:p>
          <w:p w14:paraId="3A1A0E00" w14:textId="77777777" w:rsidR="005651B1" w:rsidRDefault="00AB5255">
            <w:pPr>
              <w:pStyle w:val="ad"/>
              <w:rPr>
                <w:sz w:val="16"/>
                <w:szCs w:val="16"/>
                <w:lang w:val="en-US"/>
              </w:rPr>
            </w:pPr>
            <w:r>
              <w:rPr>
                <w:bCs/>
                <w:sz w:val="20"/>
                <w:szCs w:val="20"/>
                <w:lang w:val="en-US"/>
              </w:rPr>
              <w:t>B</w:t>
            </w:r>
            <w:r w:rsidRPr="00AB5255">
              <w:rPr>
                <w:bCs/>
                <w:sz w:val="20"/>
                <w:szCs w:val="20"/>
                <w:lang w:val="en-US"/>
              </w:rPr>
              <w:t>runette</w:t>
            </w:r>
            <w:r>
              <w:rPr>
                <w:bCs/>
                <w:sz w:val="20"/>
                <w:szCs w:val="20"/>
                <w:lang w:val="en-US"/>
              </w:rPr>
              <w:t xml:space="preserve">              </w:t>
            </w:r>
            <w:r>
              <w:rPr>
                <w:sz w:val="16"/>
                <w:szCs w:val="16"/>
                <w:lang w:val="en-US"/>
              </w:rPr>
              <w:t>7SH012</w:t>
            </w:r>
            <w:r>
              <w:rPr>
                <w:sz w:val="16"/>
                <w:szCs w:val="16"/>
                <w:lang w:val="en-US"/>
              </w:rPr>
              <w:t>2</w:t>
            </w:r>
            <w:r>
              <w:rPr>
                <w:sz w:val="16"/>
                <w:szCs w:val="16"/>
                <w:lang w:val="en-US"/>
              </w:rPr>
              <w:t>-</w:t>
            </w:r>
            <w:r>
              <w:rPr>
                <w:sz w:val="16"/>
                <w:szCs w:val="16"/>
                <w:lang w:val="en-US"/>
              </w:rPr>
              <w:t>BR1</w:t>
            </w:r>
            <w:r>
              <w:rPr>
                <w:sz w:val="16"/>
                <w:szCs w:val="16"/>
                <w:lang w:val="en-US"/>
              </w:rPr>
              <w:t>1</w:t>
            </w:r>
          </w:p>
          <w:p w14:paraId="158A8D42" w14:textId="77777777" w:rsidR="00AB5255" w:rsidRDefault="00AB5255">
            <w:pPr>
              <w:pStyle w:val="ad"/>
              <w:rPr>
                <w:bCs/>
                <w:sz w:val="20"/>
                <w:szCs w:val="20"/>
                <w:lang w:val="en-US"/>
              </w:rPr>
            </w:pPr>
            <w:r>
              <w:rPr>
                <w:bCs/>
                <w:sz w:val="20"/>
                <w:szCs w:val="20"/>
                <w:lang w:val="en-US"/>
              </w:rPr>
              <w:t>B</w:t>
            </w:r>
            <w:r w:rsidRPr="00AB5255">
              <w:rPr>
                <w:bCs/>
                <w:sz w:val="20"/>
                <w:szCs w:val="20"/>
                <w:lang w:val="en-US"/>
              </w:rPr>
              <w:t>rown-haired</w:t>
            </w:r>
            <w:r>
              <w:rPr>
                <w:bCs/>
                <w:sz w:val="20"/>
                <w:szCs w:val="20"/>
                <w:lang w:val="en-US"/>
              </w:rPr>
              <w:t xml:space="preserve">     </w:t>
            </w:r>
            <w:r>
              <w:rPr>
                <w:sz w:val="16"/>
                <w:szCs w:val="16"/>
                <w:lang w:val="en-US"/>
              </w:rPr>
              <w:t>7SH0122-B</w:t>
            </w:r>
            <w:r>
              <w:rPr>
                <w:sz w:val="16"/>
                <w:szCs w:val="16"/>
                <w:lang w:val="en-US"/>
              </w:rPr>
              <w:t>H</w:t>
            </w:r>
            <w:r>
              <w:rPr>
                <w:sz w:val="16"/>
                <w:szCs w:val="16"/>
                <w:lang w:val="en-US"/>
              </w:rPr>
              <w:t>11</w:t>
            </w:r>
            <w:r>
              <w:rPr>
                <w:bCs/>
                <w:sz w:val="20"/>
                <w:szCs w:val="20"/>
                <w:lang w:val="en-US"/>
              </w:rPr>
              <w:t xml:space="preserve"> </w:t>
            </w:r>
          </w:p>
          <w:p w14:paraId="1004C9F4" w14:textId="77777777" w:rsidR="00AB5255" w:rsidRDefault="00AB5255">
            <w:pPr>
              <w:pStyle w:val="ad"/>
              <w:rPr>
                <w:sz w:val="16"/>
                <w:szCs w:val="16"/>
                <w:lang w:val="en-US"/>
              </w:rPr>
            </w:pPr>
            <w:r>
              <w:rPr>
                <w:bCs/>
                <w:sz w:val="20"/>
                <w:szCs w:val="20"/>
                <w:lang w:val="en-US"/>
              </w:rPr>
              <w:t>B</w:t>
            </w:r>
            <w:r w:rsidRPr="00AB5255">
              <w:rPr>
                <w:bCs/>
                <w:sz w:val="20"/>
                <w:szCs w:val="20"/>
                <w:lang w:val="en-US"/>
              </w:rPr>
              <w:t>lond</w:t>
            </w:r>
            <w:r>
              <w:rPr>
                <w:bCs/>
                <w:sz w:val="20"/>
                <w:szCs w:val="20"/>
                <w:lang w:val="en-US"/>
              </w:rPr>
              <w:t xml:space="preserve">                   </w:t>
            </w:r>
            <w:r>
              <w:rPr>
                <w:sz w:val="16"/>
                <w:szCs w:val="16"/>
                <w:lang w:val="en-US"/>
              </w:rPr>
              <w:t>7SH0122-B</w:t>
            </w:r>
            <w:r>
              <w:rPr>
                <w:sz w:val="16"/>
                <w:szCs w:val="16"/>
                <w:lang w:val="en-US"/>
              </w:rPr>
              <w:t>L</w:t>
            </w:r>
            <w:r>
              <w:rPr>
                <w:sz w:val="16"/>
                <w:szCs w:val="16"/>
                <w:lang w:val="en-US"/>
              </w:rPr>
              <w:t>11</w:t>
            </w:r>
          </w:p>
          <w:p w14:paraId="41D0C056" w14:textId="77777777" w:rsidR="00AB5255" w:rsidRDefault="00AB5255">
            <w:pPr>
              <w:pStyle w:val="ad"/>
              <w:rPr>
                <w:sz w:val="16"/>
                <w:szCs w:val="16"/>
                <w:lang w:val="en-US"/>
              </w:rPr>
            </w:pPr>
            <w:r>
              <w:rPr>
                <w:bCs/>
                <w:sz w:val="20"/>
                <w:szCs w:val="20"/>
                <w:lang w:val="en-US"/>
              </w:rPr>
              <w:t>S</w:t>
            </w:r>
            <w:r w:rsidRPr="00AB5255">
              <w:rPr>
                <w:bCs/>
                <w:sz w:val="20"/>
                <w:szCs w:val="20"/>
                <w:lang w:val="en-US"/>
              </w:rPr>
              <w:t>affron</w:t>
            </w:r>
            <w:r>
              <w:rPr>
                <w:bCs/>
                <w:sz w:val="20"/>
                <w:szCs w:val="20"/>
                <w:lang w:val="en-US"/>
              </w:rPr>
              <w:t xml:space="preserve">                 </w:t>
            </w:r>
            <w:r>
              <w:rPr>
                <w:sz w:val="16"/>
                <w:szCs w:val="16"/>
                <w:lang w:val="en-US"/>
              </w:rPr>
              <w:t>7SH0122-</w:t>
            </w:r>
            <w:r>
              <w:rPr>
                <w:sz w:val="16"/>
                <w:szCs w:val="16"/>
                <w:lang w:val="en-US"/>
              </w:rPr>
              <w:t>SA</w:t>
            </w:r>
            <w:r>
              <w:rPr>
                <w:sz w:val="16"/>
                <w:szCs w:val="16"/>
                <w:lang w:val="en-US"/>
              </w:rPr>
              <w:t>11</w:t>
            </w:r>
          </w:p>
          <w:p w14:paraId="55E31747" w14:textId="77777777" w:rsidR="00AB5255" w:rsidRDefault="00AB5255">
            <w:pPr>
              <w:pStyle w:val="ad"/>
              <w:rPr>
                <w:sz w:val="16"/>
                <w:szCs w:val="16"/>
                <w:lang w:val="en-US"/>
              </w:rPr>
            </w:pPr>
            <w:r>
              <w:rPr>
                <w:bCs/>
                <w:sz w:val="20"/>
                <w:szCs w:val="20"/>
                <w:lang w:val="en-US"/>
              </w:rPr>
              <w:t>O</w:t>
            </w:r>
            <w:r w:rsidRPr="00AB5255">
              <w:rPr>
                <w:bCs/>
                <w:sz w:val="20"/>
                <w:szCs w:val="20"/>
                <w:lang w:val="en-US"/>
              </w:rPr>
              <w:t>chre</w:t>
            </w:r>
            <w:r>
              <w:rPr>
                <w:bCs/>
                <w:sz w:val="20"/>
                <w:szCs w:val="20"/>
                <w:lang w:val="en-US"/>
              </w:rPr>
              <w:t xml:space="preserve">                   </w:t>
            </w:r>
            <w:r>
              <w:rPr>
                <w:sz w:val="16"/>
                <w:szCs w:val="16"/>
                <w:lang w:val="en-US"/>
              </w:rPr>
              <w:t>7SH0122-</w:t>
            </w:r>
            <w:r w:rsidR="001E2FCA">
              <w:rPr>
                <w:sz w:val="16"/>
                <w:szCs w:val="16"/>
                <w:lang w:val="en-US"/>
              </w:rPr>
              <w:t>OC</w:t>
            </w:r>
            <w:r>
              <w:rPr>
                <w:sz w:val="16"/>
                <w:szCs w:val="16"/>
                <w:lang w:val="en-US"/>
              </w:rPr>
              <w:t>11</w:t>
            </w:r>
          </w:p>
          <w:p w14:paraId="01DB0B68" w14:textId="77777777" w:rsidR="001E2FCA" w:rsidRDefault="001E2FCA">
            <w:pPr>
              <w:pStyle w:val="ad"/>
              <w:rPr>
                <w:sz w:val="16"/>
                <w:szCs w:val="16"/>
                <w:lang w:val="en-US"/>
              </w:rPr>
            </w:pPr>
            <w:r>
              <w:rPr>
                <w:bCs/>
                <w:sz w:val="20"/>
                <w:szCs w:val="20"/>
                <w:lang w:val="en-US"/>
              </w:rPr>
              <w:t>D</w:t>
            </w:r>
            <w:r w:rsidRPr="001E2FCA">
              <w:rPr>
                <w:bCs/>
                <w:sz w:val="20"/>
                <w:szCs w:val="20"/>
                <w:lang w:val="en-US"/>
              </w:rPr>
              <w:t>usty rose</w:t>
            </w:r>
            <w:r>
              <w:rPr>
                <w:bCs/>
                <w:sz w:val="20"/>
                <w:szCs w:val="20"/>
                <w:lang w:val="en-US"/>
              </w:rPr>
              <w:t xml:space="preserve">           </w:t>
            </w:r>
            <w:r>
              <w:rPr>
                <w:sz w:val="16"/>
                <w:szCs w:val="16"/>
                <w:lang w:val="en-US"/>
              </w:rPr>
              <w:t>7SH0122-</w:t>
            </w:r>
            <w:r>
              <w:rPr>
                <w:sz w:val="16"/>
                <w:szCs w:val="16"/>
                <w:lang w:val="en-US"/>
              </w:rPr>
              <w:t>DU3</w:t>
            </w:r>
            <w:r>
              <w:rPr>
                <w:sz w:val="16"/>
                <w:szCs w:val="16"/>
                <w:lang w:val="en-US"/>
              </w:rPr>
              <w:t>1</w:t>
            </w:r>
          </w:p>
          <w:p w14:paraId="24A1F820" w14:textId="77777777" w:rsidR="001E2FCA" w:rsidRDefault="001E2FCA">
            <w:pPr>
              <w:pStyle w:val="ad"/>
              <w:rPr>
                <w:sz w:val="16"/>
                <w:szCs w:val="16"/>
                <w:lang w:val="en-US"/>
              </w:rPr>
            </w:pPr>
            <w:r>
              <w:rPr>
                <w:bCs/>
                <w:sz w:val="20"/>
                <w:szCs w:val="20"/>
                <w:lang w:val="en-US"/>
              </w:rPr>
              <w:t>T</w:t>
            </w:r>
            <w:r w:rsidRPr="001E2FCA">
              <w:rPr>
                <w:bCs/>
                <w:sz w:val="20"/>
                <w:szCs w:val="20"/>
                <w:lang w:val="en-US"/>
              </w:rPr>
              <w:t>itian</w:t>
            </w:r>
            <w:r>
              <w:rPr>
                <w:bCs/>
                <w:sz w:val="20"/>
                <w:szCs w:val="20"/>
                <w:lang w:val="en-US"/>
              </w:rPr>
              <w:t xml:space="preserve">                    </w:t>
            </w:r>
            <w:r>
              <w:rPr>
                <w:sz w:val="16"/>
                <w:szCs w:val="16"/>
                <w:lang w:val="en-US"/>
              </w:rPr>
              <w:t>7SH0122-</w:t>
            </w:r>
            <w:r>
              <w:rPr>
                <w:sz w:val="16"/>
                <w:szCs w:val="16"/>
                <w:lang w:val="en-US"/>
              </w:rPr>
              <w:t>TI</w:t>
            </w:r>
            <w:r>
              <w:rPr>
                <w:sz w:val="16"/>
                <w:szCs w:val="16"/>
                <w:lang w:val="en-US"/>
              </w:rPr>
              <w:t>31</w:t>
            </w:r>
          </w:p>
          <w:p w14:paraId="6D7A29E1" w14:textId="77777777" w:rsidR="001E2FCA" w:rsidRDefault="001E2FCA">
            <w:pPr>
              <w:pStyle w:val="ad"/>
              <w:rPr>
                <w:sz w:val="16"/>
                <w:szCs w:val="16"/>
                <w:lang w:val="en-US"/>
              </w:rPr>
            </w:pPr>
            <w:r>
              <w:rPr>
                <w:bCs/>
                <w:sz w:val="20"/>
                <w:szCs w:val="20"/>
                <w:lang w:val="en-US"/>
              </w:rPr>
              <w:t>G</w:t>
            </w:r>
            <w:r w:rsidRPr="001E2FCA">
              <w:rPr>
                <w:bCs/>
                <w:sz w:val="20"/>
                <w:szCs w:val="20"/>
                <w:lang w:val="en-US"/>
              </w:rPr>
              <w:t>eranium</w:t>
            </w:r>
            <w:r>
              <w:rPr>
                <w:bCs/>
                <w:sz w:val="20"/>
                <w:szCs w:val="20"/>
                <w:lang w:val="en-US"/>
              </w:rPr>
              <w:t xml:space="preserve">            </w:t>
            </w:r>
            <w:r>
              <w:rPr>
                <w:sz w:val="16"/>
                <w:szCs w:val="16"/>
                <w:lang w:val="en-US"/>
              </w:rPr>
              <w:t>7SH0122-</w:t>
            </w:r>
            <w:r>
              <w:rPr>
                <w:sz w:val="16"/>
                <w:szCs w:val="16"/>
                <w:lang w:val="en-US"/>
              </w:rPr>
              <w:t>GE</w:t>
            </w:r>
            <w:r>
              <w:rPr>
                <w:sz w:val="16"/>
                <w:szCs w:val="16"/>
                <w:lang w:val="en-US"/>
              </w:rPr>
              <w:t>31</w:t>
            </w:r>
          </w:p>
          <w:p w14:paraId="29454DCB" w14:textId="77777777" w:rsidR="001E2FCA" w:rsidRDefault="001E2FCA">
            <w:pPr>
              <w:pStyle w:val="ad"/>
              <w:rPr>
                <w:sz w:val="16"/>
                <w:szCs w:val="16"/>
                <w:lang w:val="en-US"/>
              </w:rPr>
            </w:pPr>
            <w:r>
              <w:rPr>
                <w:bCs/>
                <w:sz w:val="20"/>
                <w:szCs w:val="20"/>
                <w:lang w:val="en-US"/>
              </w:rPr>
              <w:t>C</w:t>
            </w:r>
            <w:r w:rsidRPr="001E2FCA">
              <w:rPr>
                <w:bCs/>
                <w:sz w:val="20"/>
                <w:szCs w:val="20"/>
                <w:lang w:val="en-US"/>
              </w:rPr>
              <w:t>arrot</w:t>
            </w:r>
            <w:r>
              <w:rPr>
                <w:bCs/>
                <w:sz w:val="20"/>
                <w:szCs w:val="20"/>
                <w:lang w:val="en-US"/>
              </w:rPr>
              <w:t xml:space="preserve">                   </w:t>
            </w:r>
            <w:r>
              <w:rPr>
                <w:sz w:val="16"/>
                <w:szCs w:val="16"/>
                <w:lang w:val="en-US"/>
              </w:rPr>
              <w:t>7SH0122-</w:t>
            </w:r>
            <w:r>
              <w:rPr>
                <w:sz w:val="16"/>
                <w:szCs w:val="16"/>
                <w:lang w:val="en-US"/>
              </w:rPr>
              <w:t>CA</w:t>
            </w:r>
            <w:r>
              <w:rPr>
                <w:sz w:val="16"/>
                <w:szCs w:val="16"/>
                <w:lang w:val="en-US"/>
              </w:rPr>
              <w:t>31</w:t>
            </w:r>
          </w:p>
          <w:p w14:paraId="63BD3CB1" w14:textId="77777777" w:rsidR="001E2FCA" w:rsidRDefault="001E2FCA">
            <w:pPr>
              <w:pStyle w:val="ad"/>
              <w:rPr>
                <w:bCs/>
                <w:sz w:val="20"/>
                <w:szCs w:val="20"/>
                <w:lang w:val="en-US"/>
              </w:rPr>
            </w:pPr>
            <w:r>
              <w:rPr>
                <w:bCs/>
                <w:sz w:val="20"/>
                <w:szCs w:val="20"/>
                <w:lang w:val="en-US"/>
              </w:rPr>
              <w:lastRenderedPageBreak/>
              <w:t>T</w:t>
            </w:r>
            <w:r w:rsidRPr="001E2FCA">
              <w:rPr>
                <w:bCs/>
                <w:sz w:val="20"/>
                <w:szCs w:val="20"/>
                <w:lang w:val="en-US"/>
              </w:rPr>
              <w:t>ropical punch</w:t>
            </w:r>
            <w:r>
              <w:rPr>
                <w:bCs/>
                <w:sz w:val="20"/>
                <w:szCs w:val="20"/>
                <w:lang w:val="en-US"/>
              </w:rPr>
              <w:t xml:space="preserve">    </w:t>
            </w:r>
            <w:r>
              <w:rPr>
                <w:sz w:val="16"/>
                <w:szCs w:val="16"/>
                <w:lang w:val="en-US"/>
              </w:rPr>
              <w:t>7SH0122-</w:t>
            </w:r>
            <w:r>
              <w:rPr>
                <w:sz w:val="16"/>
                <w:szCs w:val="16"/>
                <w:lang w:val="en-US"/>
              </w:rPr>
              <w:t>TR</w:t>
            </w:r>
            <w:r>
              <w:rPr>
                <w:sz w:val="16"/>
                <w:szCs w:val="16"/>
                <w:lang w:val="en-US"/>
              </w:rPr>
              <w:t>31</w:t>
            </w:r>
            <w:r>
              <w:rPr>
                <w:bCs/>
                <w:sz w:val="20"/>
                <w:szCs w:val="20"/>
                <w:lang w:val="en-US"/>
              </w:rPr>
              <w:t xml:space="preserve"> </w:t>
            </w:r>
          </w:p>
          <w:p w14:paraId="311301E3" w14:textId="77777777" w:rsidR="001E2FCA" w:rsidRDefault="00F86545">
            <w:pPr>
              <w:pStyle w:val="ad"/>
              <w:rPr>
                <w:sz w:val="16"/>
                <w:szCs w:val="16"/>
                <w:lang w:val="en-US"/>
              </w:rPr>
            </w:pPr>
            <w:r>
              <w:rPr>
                <w:bCs/>
                <w:sz w:val="20"/>
                <w:szCs w:val="20"/>
                <w:lang w:val="en-US"/>
              </w:rPr>
              <w:t>V</w:t>
            </w:r>
            <w:r w:rsidRPr="00F86545">
              <w:rPr>
                <w:bCs/>
                <w:sz w:val="20"/>
                <w:szCs w:val="20"/>
                <w:lang w:val="en-US"/>
              </w:rPr>
              <w:t>elvet black</w:t>
            </w:r>
            <w:r>
              <w:rPr>
                <w:bCs/>
                <w:sz w:val="20"/>
                <w:szCs w:val="20"/>
                <w:lang w:val="en-US"/>
              </w:rPr>
              <w:t xml:space="preserve">         </w:t>
            </w:r>
            <w:r>
              <w:rPr>
                <w:sz w:val="16"/>
                <w:szCs w:val="16"/>
                <w:lang w:val="en-US"/>
              </w:rPr>
              <w:t>7SH0122-</w:t>
            </w:r>
            <w:r>
              <w:rPr>
                <w:sz w:val="16"/>
                <w:szCs w:val="16"/>
                <w:lang w:val="en-US"/>
              </w:rPr>
              <w:t>VB2</w:t>
            </w:r>
            <w:r>
              <w:rPr>
                <w:sz w:val="16"/>
                <w:szCs w:val="16"/>
                <w:lang w:val="en-US"/>
              </w:rPr>
              <w:t>1</w:t>
            </w:r>
          </w:p>
          <w:p w14:paraId="02EB378F" w14:textId="4AA2A4AD" w:rsidR="00F86545" w:rsidRPr="00AB5255" w:rsidRDefault="00F86545">
            <w:pPr>
              <w:pStyle w:val="ad"/>
              <w:rPr>
                <w:bCs/>
                <w:sz w:val="20"/>
                <w:szCs w:val="20"/>
                <w:lang w:val="en-US"/>
              </w:rPr>
            </w:pPr>
            <w:r>
              <w:rPr>
                <w:bCs/>
                <w:sz w:val="20"/>
                <w:szCs w:val="20"/>
                <w:lang w:val="en-US"/>
              </w:rPr>
              <w:t>P</w:t>
            </w:r>
            <w:r w:rsidRPr="00F86545">
              <w:rPr>
                <w:bCs/>
                <w:sz w:val="20"/>
                <w:szCs w:val="20"/>
                <w:lang w:val="en-US"/>
              </w:rPr>
              <w:t>erfect orange</w:t>
            </w:r>
            <w:r>
              <w:rPr>
                <w:bCs/>
                <w:sz w:val="20"/>
                <w:szCs w:val="20"/>
                <w:lang w:val="en-US"/>
              </w:rPr>
              <w:t xml:space="preserve">    </w:t>
            </w:r>
            <w:r>
              <w:rPr>
                <w:sz w:val="16"/>
                <w:szCs w:val="16"/>
                <w:lang w:val="en-US"/>
              </w:rPr>
              <w:t>7SH0122-</w:t>
            </w:r>
            <w:r>
              <w:rPr>
                <w:sz w:val="16"/>
                <w:szCs w:val="16"/>
                <w:lang w:val="en-US"/>
              </w:rPr>
              <w:t>PO3</w:t>
            </w:r>
            <w:r>
              <w:rPr>
                <w:sz w:val="16"/>
                <w:szCs w:val="16"/>
                <w:lang w:val="en-US"/>
              </w:rPr>
              <w:t>1</w:t>
            </w:r>
          </w:p>
        </w:tc>
      </w:tr>
      <w:tr w:rsidR="00D23FA7" w:rsidRPr="00AB5255" w14:paraId="12894916" w14:textId="77777777" w:rsidTr="591C1BA2">
        <w:tc>
          <w:tcPr>
            <w:tcW w:w="3651" w:type="dxa"/>
            <w:tcBorders>
              <w:top w:val="single" w:sz="4" w:space="0" w:color="000001"/>
              <w:left w:val="single" w:sz="4" w:space="0" w:color="000001"/>
              <w:bottom w:val="single" w:sz="4" w:space="0" w:color="000001"/>
            </w:tcBorders>
            <w:shd w:val="clear" w:color="auto" w:fill="FFFFFF"/>
          </w:tcPr>
          <w:p w14:paraId="7C4F3A7F" w14:textId="394D9B13" w:rsidR="00D23FA7" w:rsidRDefault="00D23FA7">
            <w:pPr>
              <w:spacing w:after="0" w:line="360" w:lineRule="auto"/>
              <w:rPr>
                <w:b/>
                <w:sz w:val="24"/>
                <w:szCs w:val="24"/>
              </w:rPr>
            </w:pPr>
            <w:r>
              <w:rPr>
                <w:b/>
                <w:sz w:val="24"/>
                <w:szCs w:val="24"/>
              </w:rPr>
              <w:lastRenderedPageBreak/>
              <w:t>COLOR INDEX</w:t>
            </w:r>
            <w:r>
              <w:rPr>
                <w:b/>
                <w:sz w:val="24"/>
                <w:szCs w:val="24"/>
                <w:lang w:val="en-US"/>
              </w:rPr>
              <w:t>(CI)</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35F3E35E" w14:textId="77777777" w:rsidR="00D23FA7" w:rsidRDefault="00D23FA7" w:rsidP="00D23FA7">
            <w:pPr>
              <w:pStyle w:val="ad"/>
              <w:rPr>
                <w:sz w:val="16"/>
                <w:szCs w:val="16"/>
                <w:lang w:val="en-US"/>
              </w:rPr>
            </w:pPr>
            <w:r>
              <w:rPr>
                <w:b/>
                <w:bCs/>
                <w:sz w:val="16"/>
                <w:szCs w:val="16"/>
                <w:lang w:val="en-US"/>
              </w:rPr>
              <w:t xml:space="preserve">ESPRESSO                </w:t>
            </w:r>
            <w:r>
              <w:rPr>
                <w:sz w:val="16"/>
                <w:szCs w:val="16"/>
                <w:lang w:val="en-US"/>
              </w:rPr>
              <w:t>CI#21108 CI#21160 CI#75300 CI#74260 CI#</w:t>
            </w:r>
            <w:proofErr w:type="gramStart"/>
            <w:r>
              <w:rPr>
                <w:sz w:val="16"/>
                <w:szCs w:val="16"/>
                <w:lang w:val="en-US"/>
              </w:rPr>
              <w:t>77266  CI</w:t>
            </w:r>
            <w:proofErr w:type="gramEnd"/>
            <w:r>
              <w:rPr>
                <w:sz w:val="16"/>
                <w:szCs w:val="16"/>
                <w:lang w:val="en-US"/>
              </w:rPr>
              <w:t>#11741</w:t>
            </w:r>
          </w:p>
          <w:p w14:paraId="68666B8E" w14:textId="77777777" w:rsidR="00D23FA7" w:rsidRDefault="00D23FA7" w:rsidP="00D23FA7">
            <w:pPr>
              <w:pStyle w:val="ad"/>
              <w:rPr>
                <w:b/>
                <w:bCs/>
                <w:sz w:val="16"/>
                <w:szCs w:val="16"/>
                <w:lang w:val="en-US"/>
              </w:rPr>
            </w:pPr>
            <w:r>
              <w:rPr>
                <w:b/>
                <w:bCs/>
                <w:sz w:val="16"/>
                <w:szCs w:val="16"/>
                <w:lang w:val="en-US"/>
              </w:rPr>
              <w:t xml:space="preserve">BITTER CHOCOLATE   </w:t>
            </w:r>
            <w:r>
              <w:rPr>
                <w:sz w:val="16"/>
                <w:szCs w:val="16"/>
                <w:lang w:val="en-US"/>
              </w:rPr>
              <w:t>CI#21160 CI#21108 CI# 77266 CI# 75510</w:t>
            </w:r>
          </w:p>
          <w:p w14:paraId="3C3921B2" w14:textId="77777777" w:rsidR="00D23FA7" w:rsidRDefault="00D23FA7" w:rsidP="00D23FA7">
            <w:pPr>
              <w:pStyle w:val="ad"/>
              <w:rPr>
                <w:b/>
                <w:bCs/>
                <w:sz w:val="16"/>
                <w:szCs w:val="16"/>
                <w:lang w:val="en-US"/>
              </w:rPr>
            </w:pPr>
            <w:r>
              <w:rPr>
                <w:b/>
                <w:bCs/>
                <w:sz w:val="16"/>
                <w:szCs w:val="16"/>
                <w:lang w:val="en-US"/>
              </w:rPr>
              <w:t xml:space="preserve">COCOA                    </w:t>
            </w:r>
            <w:r>
              <w:rPr>
                <w:sz w:val="16"/>
                <w:szCs w:val="16"/>
                <w:lang w:val="en-US"/>
              </w:rPr>
              <w:t>CI#</w:t>
            </w:r>
            <w:proofErr w:type="gramStart"/>
            <w:r>
              <w:rPr>
                <w:sz w:val="16"/>
                <w:szCs w:val="16"/>
                <w:lang w:val="en-US"/>
              </w:rPr>
              <w:t>21160  CI</w:t>
            </w:r>
            <w:proofErr w:type="gramEnd"/>
            <w:r>
              <w:rPr>
                <w:sz w:val="16"/>
                <w:szCs w:val="16"/>
                <w:lang w:val="en-US"/>
              </w:rPr>
              <w:t>#74260 CI#77266 CI#2110</w:t>
            </w:r>
            <w:r>
              <w:rPr>
                <w:b/>
                <w:bCs/>
                <w:sz w:val="16"/>
                <w:szCs w:val="16"/>
                <w:lang w:val="en-US"/>
              </w:rPr>
              <w:t xml:space="preserve">8                 </w:t>
            </w:r>
          </w:p>
          <w:p w14:paraId="76CE6DD9" w14:textId="77777777" w:rsidR="00D23FA7" w:rsidRDefault="00D23FA7" w:rsidP="00D23FA7">
            <w:pPr>
              <w:pStyle w:val="ad"/>
              <w:rPr>
                <w:b/>
                <w:bCs/>
                <w:sz w:val="16"/>
                <w:szCs w:val="16"/>
                <w:lang w:val="en-US"/>
              </w:rPr>
            </w:pPr>
            <w:r>
              <w:rPr>
                <w:b/>
                <w:bCs/>
                <w:sz w:val="16"/>
                <w:szCs w:val="16"/>
                <w:lang w:val="en-US"/>
              </w:rPr>
              <w:t xml:space="preserve">CAPPUCCINO         </w:t>
            </w:r>
            <w:r>
              <w:rPr>
                <w:sz w:val="16"/>
                <w:szCs w:val="16"/>
                <w:lang w:val="en-US"/>
              </w:rPr>
              <w:t>CI#21160 CI#75300 CI#74260 CI#77266</w:t>
            </w:r>
            <w:r>
              <w:rPr>
                <w:b/>
                <w:bCs/>
                <w:sz w:val="16"/>
                <w:szCs w:val="16"/>
                <w:lang w:val="en-US"/>
              </w:rPr>
              <w:t xml:space="preserve">       </w:t>
            </w:r>
          </w:p>
          <w:p w14:paraId="685902E8" w14:textId="77777777" w:rsidR="00D23FA7" w:rsidRDefault="00D23FA7" w:rsidP="00D23FA7">
            <w:pPr>
              <w:pStyle w:val="ad"/>
              <w:rPr>
                <w:b/>
                <w:bCs/>
                <w:sz w:val="16"/>
                <w:szCs w:val="16"/>
                <w:lang w:val="en-US"/>
              </w:rPr>
            </w:pPr>
            <w:r>
              <w:rPr>
                <w:b/>
                <w:bCs/>
                <w:sz w:val="16"/>
                <w:szCs w:val="16"/>
                <w:lang w:val="en-US"/>
              </w:rPr>
              <w:t xml:space="preserve">LATTE                      </w:t>
            </w:r>
            <w:r>
              <w:rPr>
                <w:sz w:val="16"/>
                <w:szCs w:val="16"/>
                <w:lang w:val="en-US"/>
              </w:rPr>
              <w:t>CI #21108 CI #21160 CI #51319 CI# 77266</w:t>
            </w:r>
            <w:r>
              <w:rPr>
                <w:b/>
                <w:bCs/>
                <w:sz w:val="16"/>
                <w:szCs w:val="16"/>
                <w:lang w:val="en-US"/>
              </w:rPr>
              <w:t xml:space="preserve">      </w:t>
            </w:r>
            <w:r>
              <w:rPr>
                <w:b/>
                <w:bCs/>
                <w:sz w:val="16"/>
                <w:szCs w:val="16"/>
                <w:lang w:val="en-US"/>
              </w:rPr>
              <w:tab/>
              <w:t xml:space="preserve">  </w:t>
            </w:r>
          </w:p>
          <w:p w14:paraId="39D17FD5" w14:textId="77777777" w:rsidR="00D23FA7" w:rsidRDefault="00D23FA7" w:rsidP="00D23FA7">
            <w:pPr>
              <w:pStyle w:val="ad"/>
              <w:rPr>
                <w:b/>
                <w:bCs/>
                <w:sz w:val="16"/>
                <w:szCs w:val="16"/>
                <w:lang w:val="en-US"/>
              </w:rPr>
            </w:pPr>
            <w:r>
              <w:rPr>
                <w:b/>
                <w:bCs/>
                <w:sz w:val="16"/>
                <w:szCs w:val="16"/>
                <w:lang w:val="en-US"/>
              </w:rPr>
              <w:t xml:space="preserve">MOCHA                  </w:t>
            </w:r>
            <w:r>
              <w:rPr>
                <w:sz w:val="16"/>
                <w:szCs w:val="16"/>
                <w:lang w:val="en-US"/>
              </w:rPr>
              <w:t>CI#21160 CI#21108 CI# 77266</w:t>
            </w:r>
            <w:r>
              <w:rPr>
                <w:b/>
                <w:bCs/>
                <w:sz w:val="16"/>
                <w:szCs w:val="16"/>
                <w:lang w:val="en-US"/>
              </w:rPr>
              <w:t xml:space="preserve">     </w:t>
            </w:r>
          </w:p>
          <w:p w14:paraId="3521EA64" w14:textId="77777777" w:rsidR="00D23FA7" w:rsidRDefault="00D23FA7" w:rsidP="00D23FA7">
            <w:pPr>
              <w:pStyle w:val="ad"/>
              <w:rPr>
                <w:sz w:val="16"/>
                <w:szCs w:val="16"/>
                <w:lang w:val="en-US"/>
              </w:rPr>
            </w:pPr>
            <w:r>
              <w:rPr>
                <w:b/>
                <w:bCs/>
                <w:sz w:val="16"/>
                <w:szCs w:val="16"/>
                <w:lang w:val="en-US"/>
              </w:rPr>
              <w:t xml:space="preserve">CINNAMON           </w:t>
            </w:r>
            <w:r>
              <w:rPr>
                <w:sz w:val="16"/>
                <w:szCs w:val="16"/>
                <w:lang w:val="en-US"/>
              </w:rPr>
              <w:t>CI#21160 CI#75300 CI#74260 CI#77266 CI#21108</w:t>
            </w:r>
          </w:p>
          <w:p w14:paraId="7129DA43" w14:textId="77777777" w:rsidR="00D23FA7" w:rsidRDefault="00D23FA7" w:rsidP="00D23FA7">
            <w:pPr>
              <w:pStyle w:val="ad"/>
              <w:rPr>
                <w:sz w:val="16"/>
                <w:szCs w:val="16"/>
                <w:lang w:val="en-US"/>
              </w:rPr>
            </w:pPr>
            <w:r>
              <w:rPr>
                <w:b/>
                <w:bCs/>
                <w:sz w:val="16"/>
                <w:szCs w:val="16"/>
                <w:lang w:val="en-US"/>
              </w:rPr>
              <w:t xml:space="preserve">JUNIPER                  </w:t>
            </w:r>
            <w:r>
              <w:rPr>
                <w:sz w:val="16"/>
                <w:szCs w:val="16"/>
                <w:lang w:val="en-US"/>
              </w:rPr>
              <w:t>CI#74260 CI#77266</w:t>
            </w:r>
          </w:p>
          <w:p w14:paraId="6DA737AB" w14:textId="77777777" w:rsidR="00D23FA7" w:rsidRDefault="00D23FA7" w:rsidP="00D23FA7">
            <w:pPr>
              <w:pStyle w:val="ad"/>
              <w:rPr>
                <w:b/>
                <w:bCs/>
                <w:sz w:val="16"/>
                <w:szCs w:val="16"/>
                <w:lang w:val="en-US"/>
              </w:rPr>
            </w:pPr>
            <w:r>
              <w:rPr>
                <w:b/>
                <w:bCs/>
                <w:sz w:val="16"/>
                <w:szCs w:val="16"/>
                <w:lang w:val="en-US"/>
              </w:rPr>
              <w:t xml:space="preserve">CHARCOAL              </w:t>
            </w:r>
            <w:r>
              <w:rPr>
                <w:sz w:val="16"/>
                <w:szCs w:val="16"/>
                <w:lang w:val="en-US"/>
              </w:rPr>
              <w:t>CI#77891 CI#77266</w:t>
            </w:r>
            <w:r>
              <w:rPr>
                <w:b/>
                <w:bCs/>
                <w:sz w:val="16"/>
                <w:szCs w:val="16"/>
                <w:lang w:val="en-US"/>
              </w:rPr>
              <w:t xml:space="preserve">        </w:t>
            </w:r>
          </w:p>
          <w:p w14:paraId="430F9AB9" w14:textId="48B2D6A9" w:rsidR="00D23FA7" w:rsidRDefault="00D23FA7" w:rsidP="00D23FA7">
            <w:pPr>
              <w:pStyle w:val="ad"/>
              <w:rPr>
                <w:b/>
                <w:bCs/>
                <w:sz w:val="16"/>
                <w:szCs w:val="16"/>
                <w:lang w:val="en-US"/>
              </w:rPr>
            </w:pPr>
            <w:r>
              <w:rPr>
                <w:b/>
                <w:bCs/>
                <w:sz w:val="16"/>
                <w:szCs w:val="16"/>
                <w:lang w:val="en-US"/>
              </w:rPr>
              <w:t xml:space="preserve">FRENCH GRAY         </w:t>
            </w:r>
            <w:r>
              <w:rPr>
                <w:sz w:val="16"/>
                <w:szCs w:val="16"/>
                <w:lang w:val="en-US"/>
              </w:rPr>
              <w:t>CI#77891 CI#</w:t>
            </w:r>
            <w:proofErr w:type="gramStart"/>
            <w:r>
              <w:rPr>
                <w:sz w:val="16"/>
                <w:szCs w:val="16"/>
                <w:lang w:val="en-US"/>
              </w:rPr>
              <w:t>124</w:t>
            </w:r>
            <w:r w:rsidR="00BB64DD">
              <w:rPr>
                <w:sz w:val="16"/>
                <w:szCs w:val="16"/>
                <w:lang w:val="en-US"/>
              </w:rPr>
              <w:t>74</w:t>
            </w:r>
            <w:r>
              <w:rPr>
                <w:sz w:val="16"/>
                <w:szCs w:val="16"/>
                <w:lang w:val="en-US"/>
              </w:rPr>
              <w:t xml:space="preserve">  CI</w:t>
            </w:r>
            <w:proofErr w:type="gramEnd"/>
            <w:r>
              <w:rPr>
                <w:sz w:val="16"/>
                <w:szCs w:val="16"/>
                <w:lang w:val="en-US"/>
              </w:rPr>
              <w:t>#21</w:t>
            </w:r>
            <w:r w:rsidR="00BB64DD">
              <w:rPr>
                <w:sz w:val="16"/>
                <w:szCs w:val="16"/>
                <w:lang w:val="en-US"/>
              </w:rPr>
              <w:t>160</w:t>
            </w:r>
            <w:r>
              <w:rPr>
                <w:sz w:val="16"/>
                <w:szCs w:val="16"/>
                <w:lang w:val="en-US"/>
              </w:rPr>
              <w:t xml:space="preserve">  CI#</w:t>
            </w:r>
            <w:r w:rsidR="00BB64DD">
              <w:rPr>
                <w:sz w:val="16"/>
                <w:szCs w:val="16"/>
                <w:lang w:val="en-US"/>
              </w:rPr>
              <w:t>51319 Cl#77266</w:t>
            </w:r>
            <w:r>
              <w:rPr>
                <w:b/>
                <w:bCs/>
                <w:sz w:val="16"/>
                <w:szCs w:val="16"/>
                <w:lang w:val="en-US"/>
              </w:rPr>
              <w:t xml:space="preserve">       </w:t>
            </w:r>
          </w:p>
          <w:p w14:paraId="48AF91EF" w14:textId="77777777" w:rsidR="00D23FA7" w:rsidRDefault="00D23FA7" w:rsidP="00D23FA7">
            <w:pPr>
              <w:pStyle w:val="ad"/>
              <w:rPr>
                <w:sz w:val="16"/>
                <w:szCs w:val="16"/>
                <w:lang w:val="en-US"/>
              </w:rPr>
            </w:pPr>
            <w:r>
              <w:rPr>
                <w:b/>
                <w:bCs/>
                <w:sz w:val="16"/>
                <w:szCs w:val="16"/>
                <w:lang w:val="en-US"/>
              </w:rPr>
              <w:t xml:space="preserve">LUXURIOUS BLACK </w:t>
            </w:r>
            <w:r>
              <w:rPr>
                <w:sz w:val="16"/>
                <w:szCs w:val="16"/>
                <w:lang w:val="en-US"/>
              </w:rPr>
              <w:t xml:space="preserve">CI#77266 CI#21160   </w:t>
            </w:r>
          </w:p>
          <w:p w14:paraId="127E58CA" w14:textId="620BB40E" w:rsidR="00D23FA7" w:rsidRDefault="00D23FA7" w:rsidP="00D23FA7">
            <w:pPr>
              <w:pStyle w:val="ad"/>
              <w:rPr>
                <w:b/>
                <w:bCs/>
                <w:sz w:val="16"/>
                <w:szCs w:val="16"/>
                <w:lang w:val="en-US"/>
              </w:rPr>
            </w:pPr>
            <w:r>
              <w:rPr>
                <w:b/>
                <w:bCs/>
                <w:sz w:val="16"/>
                <w:szCs w:val="16"/>
                <w:lang w:val="en-US"/>
              </w:rPr>
              <w:t xml:space="preserve">OLIVE                        </w:t>
            </w:r>
            <w:r>
              <w:rPr>
                <w:sz w:val="16"/>
                <w:szCs w:val="16"/>
                <w:lang w:val="en-US"/>
              </w:rPr>
              <w:t>CI#</w:t>
            </w:r>
            <w:proofErr w:type="gramStart"/>
            <w:r>
              <w:rPr>
                <w:sz w:val="16"/>
                <w:szCs w:val="16"/>
                <w:lang w:val="en-US"/>
              </w:rPr>
              <w:t>211</w:t>
            </w:r>
            <w:r w:rsidR="00AC1C01">
              <w:rPr>
                <w:sz w:val="16"/>
                <w:szCs w:val="16"/>
                <w:lang w:val="en-US"/>
              </w:rPr>
              <w:t>60</w:t>
            </w:r>
            <w:r>
              <w:rPr>
                <w:sz w:val="16"/>
                <w:szCs w:val="16"/>
                <w:lang w:val="en-US"/>
              </w:rPr>
              <w:t xml:space="preserve">  CI</w:t>
            </w:r>
            <w:proofErr w:type="gramEnd"/>
            <w:r>
              <w:rPr>
                <w:sz w:val="16"/>
                <w:szCs w:val="16"/>
                <w:lang w:val="en-US"/>
              </w:rPr>
              <w:t>#74260  CI#211</w:t>
            </w:r>
            <w:r w:rsidR="00AC1C01">
              <w:rPr>
                <w:sz w:val="16"/>
                <w:szCs w:val="16"/>
                <w:lang w:val="en-US"/>
              </w:rPr>
              <w:t>08</w:t>
            </w:r>
            <w:r>
              <w:rPr>
                <w:b/>
                <w:bCs/>
                <w:sz w:val="16"/>
                <w:szCs w:val="16"/>
                <w:lang w:val="en-US"/>
              </w:rPr>
              <w:t xml:space="preserve"> </w:t>
            </w:r>
          </w:p>
          <w:p w14:paraId="1421047E" w14:textId="77777777" w:rsidR="00D23FA7" w:rsidRDefault="00D23FA7" w:rsidP="00D23FA7">
            <w:pPr>
              <w:pStyle w:val="ad"/>
              <w:rPr>
                <w:b/>
                <w:bCs/>
                <w:sz w:val="16"/>
                <w:szCs w:val="16"/>
                <w:lang w:val="en-US"/>
              </w:rPr>
            </w:pPr>
            <w:r>
              <w:rPr>
                <w:b/>
                <w:bCs/>
                <w:sz w:val="16"/>
                <w:szCs w:val="16"/>
                <w:lang w:val="en-US"/>
              </w:rPr>
              <w:t xml:space="preserve">BLUE BREEZE           </w:t>
            </w:r>
            <w:r>
              <w:rPr>
                <w:sz w:val="16"/>
                <w:szCs w:val="16"/>
                <w:lang w:val="en-US"/>
              </w:rPr>
              <w:t>CI#</w:t>
            </w:r>
            <w:proofErr w:type="gramStart"/>
            <w:r>
              <w:rPr>
                <w:sz w:val="16"/>
                <w:szCs w:val="16"/>
                <w:lang w:val="en-US"/>
              </w:rPr>
              <w:t>77891  CI</w:t>
            </w:r>
            <w:proofErr w:type="gramEnd"/>
            <w:r>
              <w:rPr>
                <w:sz w:val="16"/>
                <w:szCs w:val="16"/>
                <w:lang w:val="en-US"/>
              </w:rPr>
              <w:t>#74260  CI#74160</w:t>
            </w:r>
          </w:p>
          <w:p w14:paraId="51B617B6" w14:textId="77777777" w:rsidR="00D23FA7" w:rsidRDefault="00D23FA7" w:rsidP="00D23FA7">
            <w:pPr>
              <w:pStyle w:val="ad"/>
              <w:rPr>
                <w:sz w:val="16"/>
                <w:szCs w:val="16"/>
                <w:lang w:val="en-US"/>
              </w:rPr>
            </w:pPr>
            <w:r>
              <w:rPr>
                <w:b/>
                <w:bCs/>
                <w:sz w:val="16"/>
                <w:szCs w:val="16"/>
                <w:lang w:val="en-US"/>
              </w:rPr>
              <w:t xml:space="preserve">POWDERY TONE     </w:t>
            </w:r>
            <w:r>
              <w:rPr>
                <w:sz w:val="16"/>
                <w:szCs w:val="16"/>
                <w:lang w:val="en-US"/>
              </w:rPr>
              <w:t>CI#77891 CI#</w:t>
            </w:r>
            <w:proofErr w:type="gramStart"/>
            <w:r>
              <w:rPr>
                <w:sz w:val="16"/>
                <w:szCs w:val="16"/>
                <w:lang w:val="en-US"/>
              </w:rPr>
              <w:t>12466  CI</w:t>
            </w:r>
            <w:proofErr w:type="gramEnd"/>
            <w:r>
              <w:rPr>
                <w:sz w:val="16"/>
                <w:szCs w:val="16"/>
                <w:lang w:val="en-US"/>
              </w:rPr>
              <w:t>#21095 CI#77266</w:t>
            </w:r>
          </w:p>
          <w:p w14:paraId="51B874F6" w14:textId="77777777" w:rsidR="00D23FA7" w:rsidRDefault="00D23FA7" w:rsidP="00D23FA7">
            <w:pPr>
              <w:pStyle w:val="ad"/>
              <w:rPr>
                <w:b/>
                <w:bCs/>
                <w:sz w:val="16"/>
                <w:szCs w:val="16"/>
                <w:lang w:val="en-US"/>
              </w:rPr>
            </w:pPr>
            <w:r>
              <w:rPr>
                <w:b/>
                <w:bCs/>
                <w:sz w:val="16"/>
                <w:szCs w:val="16"/>
                <w:lang w:val="en-US"/>
              </w:rPr>
              <w:t xml:space="preserve">ORANGE                   </w:t>
            </w:r>
            <w:r>
              <w:rPr>
                <w:sz w:val="16"/>
                <w:szCs w:val="16"/>
                <w:lang w:val="en-US"/>
              </w:rPr>
              <w:t>CI#</w:t>
            </w:r>
            <w:proofErr w:type="gramStart"/>
            <w:r>
              <w:rPr>
                <w:sz w:val="16"/>
                <w:szCs w:val="16"/>
                <w:lang w:val="en-US"/>
              </w:rPr>
              <w:t>21160  CI</w:t>
            </w:r>
            <w:proofErr w:type="gramEnd"/>
            <w:r>
              <w:rPr>
                <w:sz w:val="16"/>
                <w:szCs w:val="16"/>
                <w:lang w:val="en-US"/>
              </w:rPr>
              <w:t>#75510</w:t>
            </w:r>
          </w:p>
          <w:p w14:paraId="2C6BE506" w14:textId="77777777" w:rsidR="00D23FA7" w:rsidRDefault="00D23FA7" w:rsidP="00D23FA7">
            <w:pPr>
              <w:pStyle w:val="ad"/>
              <w:rPr>
                <w:b/>
                <w:bCs/>
                <w:sz w:val="16"/>
                <w:szCs w:val="16"/>
                <w:lang w:val="en-US"/>
              </w:rPr>
            </w:pPr>
            <w:r>
              <w:rPr>
                <w:b/>
                <w:bCs/>
                <w:sz w:val="16"/>
                <w:szCs w:val="16"/>
                <w:lang w:val="en-US"/>
              </w:rPr>
              <w:t xml:space="preserve">ANGEL’S LIPS            </w:t>
            </w:r>
            <w:r>
              <w:rPr>
                <w:sz w:val="16"/>
                <w:szCs w:val="16"/>
                <w:lang w:val="en-US"/>
              </w:rPr>
              <w:t>CI#12477 CI#21110 CI#21095 CI#74160 CI#12474</w:t>
            </w:r>
          </w:p>
          <w:p w14:paraId="423DE0FC" w14:textId="77777777" w:rsidR="00D23FA7" w:rsidRDefault="00D23FA7" w:rsidP="00D23FA7">
            <w:pPr>
              <w:pStyle w:val="ad"/>
              <w:rPr>
                <w:b/>
                <w:bCs/>
                <w:sz w:val="16"/>
                <w:szCs w:val="16"/>
                <w:lang w:val="en-US"/>
              </w:rPr>
            </w:pPr>
            <w:r>
              <w:rPr>
                <w:b/>
                <w:bCs/>
                <w:sz w:val="16"/>
                <w:szCs w:val="16"/>
                <w:lang w:val="en-US"/>
              </w:rPr>
              <w:t xml:space="preserve">STRAWBERRY </w:t>
            </w:r>
            <w:proofErr w:type="gramStart"/>
            <w:r>
              <w:rPr>
                <w:b/>
                <w:bCs/>
                <w:sz w:val="16"/>
                <w:szCs w:val="16"/>
                <w:lang w:val="en-US"/>
              </w:rPr>
              <w:t xml:space="preserve">FLAVOR  </w:t>
            </w:r>
            <w:r>
              <w:rPr>
                <w:sz w:val="16"/>
                <w:szCs w:val="16"/>
                <w:lang w:val="en-US"/>
              </w:rPr>
              <w:t>CI</w:t>
            </w:r>
            <w:proofErr w:type="gramEnd"/>
            <w:r>
              <w:rPr>
                <w:sz w:val="16"/>
                <w:szCs w:val="16"/>
                <w:lang w:val="en-US"/>
              </w:rPr>
              <w:t>#12477 CI#77891 CI# 12474</w:t>
            </w:r>
          </w:p>
          <w:p w14:paraId="5AECFA2A" w14:textId="5B845D10" w:rsidR="00D23FA7" w:rsidRDefault="00D23FA7" w:rsidP="00D23FA7">
            <w:pPr>
              <w:pStyle w:val="ad"/>
              <w:rPr>
                <w:b/>
                <w:bCs/>
                <w:sz w:val="16"/>
                <w:szCs w:val="16"/>
                <w:lang w:val="en-US"/>
              </w:rPr>
            </w:pPr>
            <w:r>
              <w:rPr>
                <w:b/>
                <w:bCs/>
                <w:sz w:val="16"/>
                <w:szCs w:val="16"/>
                <w:lang w:val="en-US"/>
              </w:rPr>
              <w:t xml:space="preserve">CHERRY SMOOTHIE    </w:t>
            </w:r>
            <w:r>
              <w:rPr>
                <w:sz w:val="16"/>
                <w:szCs w:val="16"/>
                <w:lang w:val="en-US"/>
              </w:rPr>
              <w:t>CI#</w:t>
            </w:r>
            <w:r w:rsidR="00BB64DD">
              <w:rPr>
                <w:sz w:val="16"/>
                <w:szCs w:val="16"/>
                <w:lang w:val="en-US"/>
              </w:rPr>
              <w:t>21160</w:t>
            </w:r>
            <w:r>
              <w:rPr>
                <w:sz w:val="16"/>
                <w:szCs w:val="16"/>
                <w:lang w:val="en-US"/>
              </w:rPr>
              <w:t xml:space="preserve"> CI#</w:t>
            </w:r>
            <w:r w:rsidR="00BB64DD">
              <w:rPr>
                <w:sz w:val="16"/>
                <w:szCs w:val="16"/>
                <w:lang w:val="en-US"/>
              </w:rPr>
              <w:t>73915</w:t>
            </w:r>
            <w:r>
              <w:rPr>
                <w:sz w:val="16"/>
                <w:szCs w:val="16"/>
                <w:lang w:val="en-US"/>
              </w:rPr>
              <w:t xml:space="preserve"> CI#</w:t>
            </w:r>
            <w:r w:rsidR="00BB64DD">
              <w:rPr>
                <w:sz w:val="16"/>
                <w:szCs w:val="16"/>
                <w:lang w:val="en-US"/>
              </w:rPr>
              <w:t>75300</w:t>
            </w:r>
            <w:r>
              <w:rPr>
                <w:sz w:val="16"/>
                <w:szCs w:val="16"/>
                <w:lang w:val="en-US"/>
              </w:rPr>
              <w:t xml:space="preserve"> CI#1247</w:t>
            </w:r>
            <w:r w:rsidR="00BB64DD">
              <w:rPr>
                <w:sz w:val="16"/>
                <w:szCs w:val="16"/>
                <w:lang w:val="en-US"/>
              </w:rPr>
              <w:t>7</w:t>
            </w:r>
          </w:p>
          <w:p w14:paraId="5045F632" w14:textId="77777777" w:rsidR="00D23FA7" w:rsidRDefault="00D23FA7" w:rsidP="00D23FA7">
            <w:pPr>
              <w:pStyle w:val="ad"/>
              <w:rPr>
                <w:b/>
                <w:bCs/>
                <w:sz w:val="16"/>
                <w:szCs w:val="16"/>
                <w:lang w:val="en-US"/>
              </w:rPr>
            </w:pPr>
            <w:r>
              <w:rPr>
                <w:b/>
                <w:bCs/>
                <w:sz w:val="16"/>
                <w:szCs w:val="16"/>
                <w:lang w:val="en-US"/>
              </w:rPr>
              <w:t xml:space="preserve">PEACH MOUSSE          </w:t>
            </w:r>
            <w:r>
              <w:rPr>
                <w:sz w:val="16"/>
                <w:szCs w:val="16"/>
                <w:lang w:val="en-US"/>
              </w:rPr>
              <w:t>CI#75510 CI#77891</w:t>
            </w:r>
          </w:p>
          <w:p w14:paraId="2702CD4F" w14:textId="77777777" w:rsidR="00D23FA7" w:rsidRDefault="00D23FA7" w:rsidP="00D23FA7">
            <w:pPr>
              <w:pStyle w:val="ad"/>
              <w:rPr>
                <w:b/>
                <w:bCs/>
                <w:sz w:val="16"/>
                <w:szCs w:val="16"/>
                <w:lang w:val="en-US"/>
              </w:rPr>
            </w:pPr>
            <w:r>
              <w:rPr>
                <w:b/>
                <w:bCs/>
                <w:sz w:val="16"/>
                <w:szCs w:val="16"/>
                <w:lang w:val="en-US"/>
              </w:rPr>
              <w:t xml:space="preserve">LUXURY RED                </w:t>
            </w:r>
            <w:r>
              <w:rPr>
                <w:sz w:val="16"/>
                <w:szCs w:val="16"/>
                <w:lang w:val="en-US"/>
              </w:rPr>
              <w:t>CI#12477 CI#12474</w:t>
            </w:r>
          </w:p>
          <w:p w14:paraId="318B0DD1" w14:textId="0D6DB9E3" w:rsidR="00D23FA7" w:rsidRDefault="00D23FA7" w:rsidP="00D23FA7">
            <w:pPr>
              <w:pStyle w:val="ad"/>
              <w:rPr>
                <w:b/>
                <w:bCs/>
                <w:sz w:val="16"/>
                <w:szCs w:val="16"/>
                <w:lang w:val="en-US"/>
              </w:rPr>
            </w:pPr>
            <w:r>
              <w:rPr>
                <w:b/>
                <w:bCs/>
                <w:sz w:val="16"/>
                <w:szCs w:val="16"/>
                <w:lang w:val="en-US"/>
              </w:rPr>
              <w:t xml:space="preserve">NATUREL                     </w:t>
            </w:r>
            <w:r>
              <w:rPr>
                <w:sz w:val="16"/>
                <w:szCs w:val="16"/>
                <w:lang w:val="en-US"/>
              </w:rPr>
              <w:t>CI#77891 CI#</w:t>
            </w:r>
            <w:r w:rsidR="00AC1C01">
              <w:rPr>
                <w:sz w:val="16"/>
                <w:szCs w:val="16"/>
                <w:lang w:val="en-US"/>
              </w:rPr>
              <w:t>73915</w:t>
            </w:r>
            <w:r>
              <w:rPr>
                <w:sz w:val="16"/>
                <w:szCs w:val="16"/>
                <w:lang w:val="en-US"/>
              </w:rPr>
              <w:t xml:space="preserve"> CI#</w:t>
            </w:r>
            <w:r w:rsidR="00AC1C01">
              <w:rPr>
                <w:sz w:val="16"/>
                <w:szCs w:val="16"/>
                <w:lang w:val="en-US"/>
              </w:rPr>
              <w:t>12477</w:t>
            </w:r>
            <w:r>
              <w:rPr>
                <w:sz w:val="16"/>
                <w:szCs w:val="16"/>
                <w:lang w:val="en-US"/>
              </w:rPr>
              <w:t xml:space="preserve"> CI#</w:t>
            </w:r>
            <w:r w:rsidR="00AC1C01">
              <w:rPr>
                <w:sz w:val="16"/>
                <w:szCs w:val="16"/>
                <w:lang w:val="en-US"/>
              </w:rPr>
              <w:t>21160 Cl#11741</w:t>
            </w:r>
          </w:p>
          <w:p w14:paraId="3E9DD4A8" w14:textId="77777777" w:rsidR="00D23FA7" w:rsidRDefault="00D23FA7" w:rsidP="00D23FA7">
            <w:pPr>
              <w:pStyle w:val="ad"/>
              <w:rPr>
                <w:b/>
                <w:bCs/>
                <w:sz w:val="16"/>
                <w:szCs w:val="16"/>
                <w:lang w:val="en-US"/>
              </w:rPr>
            </w:pPr>
            <w:r>
              <w:rPr>
                <w:b/>
                <w:bCs/>
                <w:sz w:val="16"/>
                <w:szCs w:val="16"/>
                <w:lang w:val="en-US"/>
              </w:rPr>
              <w:t xml:space="preserve">BURGUNDY WINE       </w:t>
            </w:r>
            <w:r>
              <w:rPr>
                <w:sz w:val="16"/>
                <w:szCs w:val="16"/>
                <w:lang w:val="en-US"/>
              </w:rPr>
              <w:t>CI#12466 CI#75510</w:t>
            </w:r>
          </w:p>
          <w:p w14:paraId="47F400AE" w14:textId="77777777" w:rsidR="00D23FA7" w:rsidRDefault="00D23FA7" w:rsidP="00D23FA7">
            <w:pPr>
              <w:pStyle w:val="ad"/>
              <w:rPr>
                <w:sz w:val="16"/>
                <w:szCs w:val="16"/>
                <w:lang w:val="en-US"/>
              </w:rPr>
            </w:pPr>
            <w:r>
              <w:rPr>
                <w:b/>
                <w:bCs/>
                <w:sz w:val="16"/>
                <w:szCs w:val="16"/>
                <w:lang w:val="en-US"/>
              </w:rPr>
              <w:t xml:space="preserve">VANILLA                        </w:t>
            </w:r>
            <w:r>
              <w:rPr>
                <w:sz w:val="16"/>
                <w:szCs w:val="16"/>
                <w:lang w:val="en-US"/>
              </w:rPr>
              <w:t>CI #77891 CI #21108 CI#</w:t>
            </w:r>
            <w:proofErr w:type="gramStart"/>
            <w:r>
              <w:rPr>
                <w:sz w:val="16"/>
                <w:szCs w:val="16"/>
                <w:lang w:val="en-US"/>
              </w:rPr>
              <w:t>21160  CI</w:t>
            </w:r>
            <w:proofErr w:type="gramEnd"/>
            <w:r>
              <w:rPr>
                <w:sz w:val="16"/>
                <w:szCs w:val="16"/>
                <w:lang w:val="en-US"/>
              </w:rPr>
              <w:t>#51319 CI#77266</w:t>
            </w:r>
          </w:p>
          <w:p w14:paraId="76CAF045" w14:textId="77777777" w:rsidR="00D23FA7" w:rsidRDefault="00D23FA7" w:rsidP="00D23FA7">
            <w:pPr>
              <w:pStyle w:val="ad"/>
              <w:rPr>
                <w:sz w:val="16"/>
                <w:szCs w:val="16"/>
                <w:lang w:val="en-US"/>
              </w:rPr>
            </w:pPr>
            <w:r>
              <w:rPr>
                <w:b/>
                <w:bCs/>
                <w:sz w:val="16"/>
                <w:szCs w:val="16"/>
                <w:lang w:val="en-US"/>
              </w:rPr>
              <w:t xml:space="preserve">NATURAL BEIGE          </w:t>
            </w:r>
            <w:r>
              <w:rPr>
                <w:sz w:val="16"/>
                <w:szCs w:val="16"/>
                <w:lang w:val="en-US"/>
              </w:rPr>
              <w:t>CI #77891 CI#21160 CI#75300 CI#74260 CI#77266</w:t>
            </w:r>
          </w:p>
          <w:p w14:paraId="627077D5" w14:textId="77777777" w:rsidR="00D23FA7" w:rsidRDefault="00D23FA7" w:rsidP="00D23FA7">
            <w:pPr>
              <w:pStyle w:val="ad"/>
              <w:rPr>
                <w:b/>
                <w:bCs/>
                <w:sz w:val="16"/>
                <w:szCs w:val="16"/>
                <w:lang w:val="en-US"/>
              </w:rPr>
            </w:pPr>
            <w:r>
              <w:rPr>
                <w:b/>
                <w:bCs/>
                <w:sz w:val="16"/>
                <w:szCs w:val="16"/>
                <w:lang w:val="en-US"/>
              </w:rPr>
              <w:t xml:space="preserve">TERRACOTTA                </w:t>
            </w:r>
            <w:r>
              <w:rPr>
                <w:sz w:val="16"/>
                <w:szCs w:val="16"/>
                <w:lang w:val="en-US"/>
              </w:rPr>
              <w:t>CI #21108 CI #21160 CI #51319</w:t>
            </w:r>
            <w:r>
              <w:rPr>
                <w:b/>
                <w:bCs/>
                <w:sz w:val="16"/>
                <w:szCs w:val="16"/>
                <w:lang w:val="en-US"/>
              </w:rPr>
              <w:t xml:space="preserve">                    </w:t>
            </w:r>
          </w:p>
          <w:p w14:paraId="0FB20E75" w14:textId="77777777" w:rsidR="00D23FA7" w:rsidRDefault="00D23FA7" w:rsidP="00D23FA7">
            <w:pPr>
              <w:pStyle w:val="ad"/>
              <w:rPr>
                <w:b/>
                <w:bCs/>
                <w:sz w:val="16"/>
                <w:szCs w:val="16"/>
                <w:lang w:val="en-US"/>
              </w:rPr>
            </w:pPr>
            <w:r>
              <w:rPr>
                <w:b/>
                <w:bCs/>
                <w:sz w:val="16"/>
                <w:szCs w:val="16"/>
                <w:lang w:val="en-US"/>
              </w:rPr>
              <w:t xml:space="preserve">CARAMEL                    </w:t>
            </w:r>
            <w:r>
              <w:rPr>
                <w:sz w:val="16"/>
                <w:szCs w:val="16"/>
                <w:lang w:val="en-US"/>
              </w:rPr>
              <w:t>CI#77891 CI#12477 CI#21160 CI#75300 CI#74260</w:t>
            </w:r>
          </w:p>
          <w:p w14:paraId="3CE15D72" w14:textId="63D64156" w:rsidR="00D23FA7" w:rsidRDefault="00D23FA7" w:rsidP="00D23FA7">
            <w:pPr>
              <w:pStyle w:val="ad"/>
              <w:rPr>
                <w:sz w:val="16"/>
                <w:szCs w:val="16"/>
                <w:lang w:val="en-US"/>
              </w:rPr>
            </w:pPr>
            <w:r>
              <w:rPr>
                <w:b/>
                <w:bCs/>
                <w:sz w:val="16"/>
                <w:szCs w:val="16"/>
                <w:lang w:val="en-US"/>
              </w:rPr>
              <w:t xml:space="preserve">MAROON                     </w:t>
            </w:r>
            <w:r>
              <w:rPr>
                <w:sz w:val="16"/>
                <w:szCs w:val="16"/>
                <w:lang w:val="en-US"/>
              </w:rPr>
              <w:t>CI #73915 CI #12474 CI #21160 CI #51319</w:t>
            </w:r>
          </w:p>
          <w:p w14:paraId="2D955B35" w14:textId="3105915E" w:rsidR="00D23FA7" w:rsidRDefault="00D23FA7" w:rsidP="00D23FA7">
            <w:pPr>
              <w:pStyle w:val="ad"/>
              <w:rPr>
                <w:sz w:val="16"/>
                <w:szCs w:val="16"/>
                <w:lang w:val="en-US"/>
              </w:rPr>
            </w:pPr>
            <w:r w:rsidRPr="00D23FA7">
              <w:rPr>
                <w:b/>
                <w:bCs/>
                <w:sz w:val="16"/>
                <w:szCs w:val="16"/>
                <w:lang w:val="en-US"/>
              </w:rPr>
              <w:t xml:space="preserve">SALMON                      </w:t>
            </w:r>
            <w:r w:rsidRPr="00D23FA7">
              <w:rPr>
                <w:sz w:val="16"/>
                <w:szCs w:val="16"/>
                <w:lang w:val="en-US"/>
              </w:rPr>
              <w:t>CI#77891 CI#12477CI #75510 CI#21160 CI#51319</w:t>
            </w:r>
          </w:p>
          <w:p w14:paraId="3DA684A3" w14:textId="4E3B9065" w:rsidR="00D23FA7" w:rsidRDefault="00D23FA7" w:rsidP="00D23FA7">
            <w:pPr>
              <w:pStyle w:val="ad"/>
              <w:rPr>
                <w:sz w:val="16"/>
                <w:szCs w:val="16"/>
                <w:lang w:val="en-US"/>
              </w:rPr>
            </w:pPr>
            <w:r w:rsidRPr="00D23FA7">
              <w:rPr>
                <w:b/>
                <w:bCs/>
                <w:sz w:val="16"/>
                <w:szCs w:val="16"/>
                <w:lang w:val="en-US"/>
              </w:rPr>
              <w:t xml:space="preserve">SAKURA                       </w:t>
            </w:r>
            <w:r w:rsidRPr="00D23FA7">
              <w:rPr>
                <w:sz w:val="16"/>
                <w:szCs w:val="16"/>
                <w:lang w:val="en-US"/>
              </w:rPr>
              <w:t>CI#77891 CI#12477 CI#21160 CI#51319</w:t>
            </w:r>
          </w:p>
          <w:p w14:paraId="5E1F5E70" w14:textId="6E6448F5" w:rsidR="00D23FA7" w:rsidRDefault="00D23FA7" w:rsidP="00D23FA7">
            <w:pPr>
              <w:pStyle w:val="ad"/>
              <w:rPr>
                <w:sz w:val="16"/>
                <w:szCs w:val="16"/>
                <w:lang w:val="en-US"/>
              </w:rPr>
            </w:pPr>
            <w:r w:rsidRPr="00E6036B">
              <w:rPr>
                <w:b/>
                <w:bCs/>
                <w:sz w:val="16"/>
                <w:szCs w:val="16"/>
                <w:lang w:val="en-US"/>
              </w:rPr>
              <w:t xml:space="preserve">AMARANTH  </w:t>
            </w:r>
            <w:r w:rsidRPr="00E6036B">
              <w:rPr>
                <w:sz w:val="16"/>
                <w:szCs w:val="16"/>
                <w:lang w:val="en-US"/>
              </w:rPr>
              <w:t xml:space="preserve">              </w:t>
            </w:r>
            <w:r w:rsidR="00E6036B" w:rsidRPr="00E6036B">
              <w:rPr>
                <w:sz w:val="16"/>
                <w:szCs w:val="16"/>
                <w:lang w:val="en-US"/>
              </w:rPr>
              <w:t>CI#77891 CI#12477 CI#21160 CI#51319 CI#73915</w:t>
            </w:r>
          </w:p>
          <w:p w14:paraId="184FC1D6" w14:textId="4D92CBC6" w:rsidR="00E6036B" w:rsidRPr="00E6036B" w:rsidRDefault="00E6036B" w:rsidP="00D23FA7">
            <w:pPr>
              <w:pStyle w:val="ad"/>
              <w:rPr>
                <w:sz w:val="16"/>
                <w:szCs w:val="16"/>
                <w:lang w:val="en-US"/>
              </w:rPr>
            </w:pPr>
            <w:r w:rsidRPr="00E6036B">
              <w:rPr>
                <w:b/>
                <w:bCs/>
                <w:sz w:val="16"/>
                <w:szCs w:val="16"/>
                <w:lang w:val="en-US"/>
              </w:rPr>
              <w:t>BEIGE NUDE</w:t>
            </w:r>
            <w:r w:rsidRPr="00E6036B">
              <w:rPr>
                <w:sz w:val="16"/>
                <w:szCs w:val="16"/>
                <w:lang w:val="en-US"/>
              </w:rPr>
              <w:t xml:space="preserve">                CI#</w:t>
            </w:r>
            <w:proofErr w:type="gramStart"/>
            <w:r w:rsidRPr="00E6036B">
              <w:rPr>
                <w:sz w:val="16"/>
                <w:szCs w:val="16"/>
                <w:lang w:val="en-US"/>
              </w:rPr>
              <w:t>77891  CI</w:t>
            </w:r>
            <w:proofErr w:type="gramEnd"/>
            <w:r w:rsidRPr="00E6036B">
              <w:rPr>
                <w:sz w:val="16"/>
                <w:szCs w:val="16"/>
                <w:lang w:val="en-US"/>
              </w:rPr>
              <w:t>#12477 CI#21160 CI#51319 CI#73915</w:t>
            </w:r>
          </w:p>
          <w:p w14:paraId="7E3B17BC" w14:textId="6BDE22C2" w:rsidR="00D23FA7" w:rsidRDefault="00E6036B">
            <w:pPr>
              <w:pStyle w:val="ad"/>
              <w:rPr>
                <w:sz w:val="16"/>
                <w:szCs w:val="16"/>
                <w:lang w:val="en-US"/>
              </w:rPr>
            </w:pPr>
            <w:r w:rsidRPr="00E6036B">
              <w:rPr>
                <w:b/>
                <w:bCs/>
                <w:sz w:val="16"/>
                <w:szCs w:val="16"/>
                <w:lang w:val="en-US"/>
              </w:rPr>
              <w:t xml:space="preserve">CORAL                          </w:t>
            </w:r>
            <w:r w:rsidRPr="00E6036B">
              <w:rPr>
                <w:sz w:val="16"/>
                <w:szCs w:val="16"/>
                <w:lang w:val="en-US"/>
              </w:rPr>
              <w:t>CI#75510 CI#</w:t>
            </w:r>
            <w:proofErr w:type="gramStart"/>
            <w:r w:rsidRPr="00E6036B">
              <w:rPr>
                <w:sz w:val="16"/>
                <w:szCs w:val="16"/>
                <w:lang w:val="en-US"/>
              </w:rPr>
              <w:t>77891  CI</w:t>
            </w:r>
            <w:proofErr w:type="gramEnd"/>
            <w:r w:rsidRPr="00E6036B">
              <w:rPr>
                <w:sz w:val="16"/>
                <w:szCs w:val="16"/>
                <w:lang w:val="en-US"/>
              </w:rPr>
              <w:t>#12477 CI#21160 CI#51319</w:t>
            </w:r>
          </w:p>
          <w:p w14:paraId="43E851EE" w14:textId="7818CAC7" w:rsidR="00E6036B" w:rsidRDefault="00E6036B">
            <w:pPr>
              <w:pStyle w:val="ad"/>
              <w:rPr>
                <w:sz w:val="16"/>
                <w:szCs w:val="16"/>
                <w:lang w:val="en-US"/>
              </w:rPr>
            </w:pPr>
            <w:r w:rsidRPr="009F58A5">
              <w:rPr>
                <w:b/>
                <w:bCs/>
                <w:sz w:val="16"/>
                <w:szCs w:val="16"/>
                <w:lang w:val="en-US"/>
              </w:rPr>
              <w:t>CHERRY JUICE</w:t>
            </w:r>
            <w:r w:rsidRPr="00E6036B">
              <w:rPr>
                <w:sz w:val="16"/>
                <w:szCs w:val="16"/>
                <w:lang w:val="en-US"/>
              </w:rPr>
              <w:t xml:space="preserve">             CI#12477 CI#12474 CI#21160 CI#51319</w:t>
            </w:r>
          </w:p>
          <w:p w14:paraId="6A28377D" w14:textId="76EA18EA" w:rsidR="004A42AE" w:rsidRDefault="004A42AE">
            <w:pPr>
              <w:pStyle w:val="ad"/>
              <w:rPr>
                <w:sz w:val="16"/>
                <w:szCs w:val="16"/>
                <w:lang w:val="en-US"/>
              </w:rPr>
            </w:pPr>
            <w:r w:rsidRPr="004A42AE">
              <w:rPr>
                <w:b/>
                <w:bCs/>
                <w:sz w:val="16"/>
                <w:szCs w:val="16"/>
                <w:lang w:val="en-US"/>
              </w:rPr>
              <w:t>FLAMINGOS</w:t>
            </w:r>
            <w:r>
              <w:rPr>
                <w:b/>
                <w:bCs/>
                <w:sz w:val="16"/>
                <w:szCs w:val="16"/>
                <w:lang w:val="en-US"/>
              </w:rPr>
              <w:t xml:space="preserve">                </w:t>
            </w:r>
            <w:r>
              <w:rPr>
                <w:sz w:val="16"/>
                <w:szCs w:val="16"/>
                <w:lang w:val="en-US"/>
              </w:rPr>
              <w:t>Cl#77891 Cl#73915 Cl#21108</w:t>
            </w:r>
          </w:p>
          <w:p w14:paraId="0DCAD26E" w14:textId="4D6F50BE" w:rsidR="004A42AE" w:rsidRDefault="004A42AE">
            <w:pPr>
              <w:pStyle w:val="ad"/>
              <w:rPr>
                <w:sz w:val="16"/>
                <w:szCs w:val="16"/>
                <w:lang w:val="en-US"/>
              </w:rPr>
            </w:pPr>
            <w:r w:rsidRPr="004A42AE">
              <w:rPr>
                <w:b/>
                <w:bCs/>
                <w:sz w:val="16"/>
                <w:szCs w:val="16"/>
                <w:lang w:val="en-US"/>
              </w:rPr>
              <w:t>LINGONBERRY</w:t>
            </w:r>
            <w:r>
              <w:rPr>
                <w:b/>
                <w:bCs/>
                <w:sz w:val="16"/>
                <w:szCs w:val="16"/>
                <w:lang w:val="en-US"/>
              </w:rPr>
              <w:t xml:space="preserve">            </w:t>
            </w:r>
            <w:r w:rsidRPr="004A42AE">
              <w:rPr>
                <w:sz w:val="16"/>
                <w:szCs w:val="16"/>
                <w:lang w:val="en-US"/>
              </w:rPr>
              <w:t>Cl</w:t>
            </w:r>
            <w:r>
              <w:rPr>
                <w:sz w:val="16"/>
                <w:szCs w:val="16"/>
                <w:lang w:val="en-US"/>
              </w:rPr>
              <w:t>#12466 Cl#21160 Cl#11741</w:t>
            </w:r>
          </w:p>
          <w:p w14:paraId="42796D34" w14:textId="76077172" w:rsidR="004A42AE" w:rsidRDefault="00AC1C01">
            <w:pPr>
              <w:pStyle w:val="ad"/>
              <w:rPr>
                <w:sz w:val="16"/>
                <w:szCs w:val="16"/>
                <w:lang w:val="en-US"/>
              </w:rPr>
            </w:pPr>
            <w:r>
              <w:rPr>
                <w:b/>
                <w:bCs/>
                <w:sz w:val="16"/>
                <w:szCs w:val="16"/>
                <w:lang w:val="en-US"/>
              </w:rPr>
              <w:t xml:space="preserve">TANGO                         </w:t>
            </w:r>
            <w:r w:rsidRPr="00AC1C01">
              <w:rPr>
                <w:sz w:val="16"/>
                <w:szCs w:val="16"/>
                <w:lang w:val="en-US"/>
              </w:rPr>
              <w:t>C</w:t>
            </w:r>
            <w:r>
              <w:rPr>
                <w:sz w:val="16"/>
                <w:szCs w:val="16"/>
                <w:lang w:val="en-US"/>
              </w:rPr>
              <w:t>l#77891 Cl#73915 Cl#21160 Cl#75300 Cl#21108</w:t>
            </w:r>
          </w:p>
          <w:p w14:paraId="169825FE" w14:textId="50A5479D" w:rsidR="00AC1C01" w:rsidRDefault="00AC1C01">
            <w:pPr>
              <w:pStyle w:val="ad"/>
              <w:rPr>
                <w:sz w:val="16"/>
                <w:szCs w:val="16"/>
                <w:lang w:val="en-US"/>
              </w:rPr>
            </w:pPr>
            <w:r w:rsidRPr="00AC1C01">
              <w:rPr>
                <w:b/>
                <w:bCs/>
                <w:sz w:val="16"/>
                <w:szCs w:val="16"/>
                <w:lang w:val="en-US"/>
              </w:rPr>
              <w:t>YELLOW CORRECTOR</w:t>
            </w:r>
            <w:r>
              <w:rPr>
                <w:b/>
                <w:bCs/>
                <w:sz w:val="16"/>
                <w:szCs w:val="16"/>
                <w:lang w:val="en-US"/>
              </w:rPr>
              <w:t xml:space="preserve"> </w:t>
            </w:r>
            <w:r w:rsidRPr="00AC1C01">
              <w:rPr>
                <w:sz w:val="16"/>
                <w:szCs w:val="16"/>
                <w:lang w:val="en-US"/>
              </w:rPr>
              <w:t>Cl</w:t>
            </w:r>
            <w:r>
              <w:rPr>
                <w:sz w:val="16"/>
                <w:szCs w:val="16"/>
                <w:lang w:val="en-US"/>
              </w:rPr>
              <w:t>#21108 Cl#11741 Cl#21160</w:t>
            </w:r>
          </w:p>
          <w:p w14:paraId="6FB93084" w14:textId="2C0A5DD8" w:rsidR="00AC1C01" w:rsidRPr="00AC1C01" w:rsidRDefault="00AC1C01">
            <w:pPr>
              <w:pStyle w:val="ad"/>
              <w:rPr>
                <w:sz w:val="16"/>
                <w:szCs w:val="16"/>
                <w:lang w:val="en-US"/>
              </w:rPr>
            </w:pPr>
            <w:r>
              <w:rPr>
                <w:b/>
                <w:bCs/>
                <w:sz w:val="16"/>
                <w:szCs w:val="16"/>
                <w:lang w:val="en-US"/>
              </w:rPr>
              <w:t xml:space="preserve">BRICK                            </w:t>
            </w:r>
            <w:r w:rsidRPr="00AC1C01">
              <w:rPr>
                <w:sz w:val="16"/>
                <w:szCs w:val="16"/>
                <w:lang w:val="en-US"/>
              </w:rPr>
              <w:t>Cl</w:t>
            </w:r>
            <w:r>
              <w:rPr>
                <w:sz w:val="16"/>
                <w:szCs w:val="16"/>
                <w:lang w:val="en-US"/>
              </w:rPr>
              <w:t>#</w:t>
            </w:r>
            <w:r w:rsidR="00BB64DD">
              <w:rPr>
                <w:sz w:val="16"/>
                <w:szCs w:val="16"/>
                <w:lang w:val="en-US"/>
              </w:rPr>
              <w:t>21160 Cl#11741 Cl#75300 Cl#73915 Cl#74260</w:t>
            </w:r>
          </w:p>
          <w:p w14:paraId="7C27FDCB" w14:textId="402E57C5" w:rsidR="00E6036B" w:rsidRPr="00F86545" w:rsidRDefault="00F86545">
            <w:pPr>
              <w:pStyle w:val="ad"/>
              <w:rPr>
                <w:b/>
                <w:sz w:val="20"/>
                <w:szCs w:val="20"/>
                <w:lang w:val="en-US"/>
              </w:rPr>
            </w:pPr>
            <w:r w:rsidRPr="00F86545">
              <w:rPr>
                <w:b/>
                <w:sz w:val="20"/>
                <w:szCs w:val="20"/>
                <w:lang w:val="en-US"/>
              </w:rPr>
              <w:t>Brunette</w:t>
            </w:r>
            <w:r>
              <w:rPr>
                <w:b/>
                <w:sz w:val="20"/>
                <w:szCs w:val="20"/>
                <w:lang w:val="en-US"/>
              </w:rPr>
              <w:t xml:space="preserve">               </w:t>
            </w:r>
            <w:r w:rsidRPr="00AC1C01">
              <w:rPr>
                <w:sz w:val="16"/>
                <w:szCs w:val="16"/>
                <w:lang w:val="en-US"/>
              </w:rPr>
              <w:t>Cl</w:t>
            </w:r>
            <w:r>
              <w:rPr>
                <w:sz w:val="16"/>
                <w:szCs w:val="16"/>
                <w:lang w:val="en-US"/>
              </w:rPr>
              <w:t>#</w:t>
            </w:r>
            <w:r>
              <w:rPr>
                <w:sz w:val="16"/>
                <w:szCs w:val="16"/>
                <w:lang w:val="en-US"/>
              </w:rPr>
              <w:t>11741</w:t>
            </w:r>
            <w:r>
              <w:rPr>
                <w:sz w:val="16"/>
                <w:szCs w:val="16"/>
                <w:lang w:val="en-US"/>
              </w:rPr>
              <w:t xml:space="preserve"> Cl#</w:t>
            </w:r>
            <w:r>
              <w:rPr>
                <w:sz w:val="16"/>
                <w:szCs w:val="16"/>
                <w:lang w:val="en-US"/>
              </w:rPr>
              <w:t>21160</w:t>
            </w:r>
            <w:r>
              <w:rPr>
                <w:sz w:val="16"/>
                <w:szCs w:val="16"/>
                <w:lang w:val="en-US"/>
              </w:rPr>
              <w:t xml:space="preserve"> Cl#75</w:t>
            </w:r>
            <w:r>
              <w:rPr>
                <w:sz w:val="16"/>
                <w:szCs w:val="16"/>
                <w:lang w:val="en-US"/>
              </w:rPr>
              <w:t>510</w:t>
            </w:r>
            <w:r>
              <w:rPr>
                <w:sz w:val="16"/>
                <w:szCs w:val="16"/>
                <w:lang w:val="en-US"/>
              </w:rPr>
              <w:t xml:space="preserve"> Cl#7</w:t>
            </w:r>
            <w:r>
              <w:rPr>
                <w:sz w:val="16"/>
                <w:szCs w:val="16"/>
                <w:lang w:val="en-US"/>
              </w:rPr>
              <w:t>7266</w:t>
            </w:r>
            <w:r>
              <w:rPr>
                <w:sz w:val="16"/>
                <w:szCs w:val="16"/>
                <w:lang w:val="en-US"/>
              </w:rPr>
              <w:t xml:space="preserve"> Cl#</w:t>
            </w:r>
            <w:r>
              <w:rPr>
                <w:sz w:val="16"/>
                <w:szCs w:val="16"/>
                <w:lang w:val="en-US"/>
              </w:rPr>
              <w:t>12466</w:t>
            </w:r>
          </w:p>
          <w:p w14:paraId="40EFA50E" w14:textId="2EB921F3" w:rsidR="00F86545" w:rsidRPr="00F86545" w:rsidRDefault="00F86545" w:rsidP="00F86545">
            <w:pPr>
              <w:pStyle w:val="ad"/>
              <w:rPr>
                <w:b/>
                <w:sz w:val="20"/>
                <w:szCs w:val="20"/>
                <w:lang w:val="en-US"/>
              </w:rPr>
            </w:pPr>
            <w:r w:rsidRPr="00F86545">
              <w:rPr>
                <w:b/>
                <w:sz w:val="20"/>
                <w:szCs w:val="20"/>
                <w:lang w:val="en-US"/>
              </w:rPr>
              <w:t xml:space="preserve">Brown-haired     </w:t>
            </w:r>
            <w:r w:rsidR="00636A43">
              <w:rPr>
                <w:b/>
                <w:sz w:val="20"/>
                <w:szCs w:val="20"/>
                <w:lang w:val="en-US"/>
              </w:rPr>
              <w:t xml:space="preserve"> </w:t>
            </w:r>
            <w:r w:rsidR="00636A43" w:rsidRPr="00AC1C01">
              <w:rPr>
                <w:sz w:val="16"/>
                <w:szCs w:val="16"/>
                <w:lang w:val="en-US"/>
              </w:rPr>
              <w:t>Cl</w:t>
            </w:r>
            <w:r w:rsidR="00636A43">
              <w:rPr>
                <w:sz w:val="16"/>
                <w:szCs w:val="16"/>
                <w:lang w:val="en-US"/>
              </w:rPr>
              <w:t>#11741 Cl#21160 Cl#75510 Cl#</w:t>
            </w:r>
            <w:r w:rsidR="00636A43">
              <w:rPr>
                <w:sz w:val="16"/>
                <w:szCs w:val="16"/>
                <w:lang w:val="en-US"/>
              </w:rPr>
              <w:t>12466</w:t>
            </w:r>
            <w:r w:rsidR="00636A43">
              <w:rPr>
                <w:sz w:val="16"/>
                <w:szCs w:val="16"/>
                <w:lang w:val="en-US"/>
              </w:rPr>
              <w:t xml:space="preserve"> Cl#</w:t>
            </w:r>
            <w:r w:rsidR="00636A43">
              <w:rPr>
                <w:sz w:val="16"/>
                <w:szCs w:val="16"/>
                <w:lang w:val="en-US"/>
              </w:rPr>
              <w:t>77266</w:t>
            </w:r>
          </w:p>
          <w:p w14:paraId="449BDD2E" w14:textId="387E6CD2" w:rsidR="00F86545" w:rsidRPr="00F86545" w:rsidRDefault="00F86545" w:rsidP="00F86545">
            <w:pPr>
              <w:pStyle w:val="ad"/>
              <w:rPr>
                <w:b/>
                <w:sz w:val="16"/>
                <w:szCs w:val="16"/>
                <w:lang w:val="en-US"/>
              </w:rPr>
            </w:pPr>
            <w:r w:rsidRPr="00F86545">
              <w:rPr>
                <w:b/>
                <w:sz w:val="20"/>
                <w:szCs w:val="20"/>
                <w:lang w:val="en-US"/>
              </w:rPr>
              <w:t xml:space="preserve">Blond                   </w:t>
            </w:r>
            <w:r w:rsidR="00636A43">
              <w:rPr>
                <w:b/>
                <w:sz w:val="20"/>
                <w:szCs w:val="20"/>
                <w:lang w:val="en-US"/>
              </w:rPr>
              <w:t xml:space="preserve">  </w:t>
            </w:r>
            <w:r w:rsidR="00636A43" w:rsidRPr="00AC1C01">
              <w:rPr>
                <w:sz w:val="16"/>
                <w:szCs w:val="16"/>
                <w:lang w:val="en-US"/>
              </w:rPr>
              <w:t>Cl</w:t>
            </w:r>
            <w:r w:rsidR="00636A43">
              <w:rPr>
                <w:sz w:val="16"/>
                <w:szCs w:val="16"/>
                <w:lang w:val="en-US"/>
              </w:rPr>
              <w:t>#11741 Cl#21160 Cl#12466 Cl#77266</w:t>
            </w:r>
          </w:p>
          <w:p w14:paraId="2A811869" w14:textId="259ADF2B" w:rsidR="00F86545" w:rsidRPr="00F86545" w:rsidRDefault="00F86545" w:rsidP="00F86545">
            <w:pPr>
              <w:pStyle w:val="ad"/>
              <w:rPr>
                <w:b/>
                <w:sz w:val="16"/>
                <w:szCs w:val="16"/>
                <w:lang w:val="en-US"/>
              </w:rPr>
            </w:pPr>
            <w:r w:rsidRPr="00F86545">
              <w:rPr>
                <w:b/>
                <w:sz w:val="20"/>
                <w:szCs w:val="20"/>
                <w:lang w:val="en-US"/>
              </w:rPr>
              <w:t xml:space="preserve">Saffron                 </w:t>
            </w:r>
            <w:r w:rsidR="00636A43">
              <w:rPr>
                <w:b/>
                <w:sz w:val="20"/>
                <w:szCs w:val="20"/>
                <w:lang w:val="en-US"/>
              </w:rPr>
              <w:t xml:space="preserve"> </w:t>
            </w:r>
            <w:r w:rsidR="00636A43" w:rsidRPr="00AC1C01">
              <w:rPr>
                <w:sz w:val="16"/>
                <w:szCs w:val="16"/>
                <w:lang w:val="en-US"/>
              </w:rPr>
              <w:t>Cl</w:t>
            </w:r>
            <w:r w:rsidR="00636A43">
              <w:rPr>
                <w:sz w:val="16"/>
                <w:szCs w:val="16"/>
                <w:lang w:val="en-US"/>
              </w:rPr>
              <w:t>#11741 Cl#21160 Cl#75510 Cl#12466 Cl#77266</w:t>
            </w:r>
            <w:r w:rsidR="00636A43">
              <w:rPr>
                <w:sz w:val="16"/>
                <w:szCs w:val="16"/>
                <w:lang w:val="en-US"/>
              </w:rPr>
              <w:t xml:space="preserve"> </w:t>
            </w:r>
            <w:r w:rsidR="00636A43">
              <w:rPr>
                <w:sz w:val="16"/>
                <w:szCs w:val="16"/>
                <w:lang w:val="en-US"/>
              </w:rPr>
              <w:t>Cl#77</w:t>
            </w:r>
            <w:r w:rsidR="00636A43">
              <w:rPr>
                <w:sz w:val="16"/>
                <w:szCs w:val="16"/>
                <w:lang w:val="en-US"/>
              </w:rPr>
              <w:t>891</w:t>
            </w:r>
          </w:p>
          <w:p w14:paraId="359240CC" w14:textId="68FE7B62" w:rsidR="00F86545" w:rsidRPr="00F86545" w:rsidRDefault="00F86545" w:rsidP="00F86545">
            <w:pPr>
              <w:pStyle w:val="ad"/>
              <w:rPr>
                <w:b/>
                <w:sz w:val="16"/>
                <w:szCs w:val="16"/>
                <w:lang w:val="en-US"/>
              </w:rPr>
            </w:pPr>
            <w:r w:rsidRPr="00F86545">
              <w:rPr>
                <w:b/>
                <w:sz w:val="20"/>
                <w:szCs w:val="20"/>
                <w:lang w:val="en-US"/>
              </w:rPr>
              <w:t xml:space="preserve">Ochre                   </w:t>
            </w:r>
            <w:r w:rsidR="00636A43">
              <w:rPr>
                <w:b/>
                <w:sz w:val="20"/>
                <w:szCs w:val="20"/>
                <w:lang w:val="en-US"/>
              </w:rPr>
              <w:t xml:space="preserve"> </w:t>
            </w:r>
            <w:r w:rsidR="00636A43" w:rsidRPr="00AC1C01">
              <w:rPr>
                <w:sz w:val="16"/>
                <w:szCs w:val="16"/>
                <w:lang w:val="en-US"/>
              </w:rPr>
              <w:t>Cl</w:t>
            </w:r>
            <w:r w:rsidR="00636A43">
              <w:rPr>
                <w:sz w:val="16"/>
                <w:szCs w:val="16"/>
                <w:lang w:val="en-US"/>
              </w:rPr>
              <w:t>#11741 Cl#21160 Cl#12466 Cl#77266</w:t>
            </w:r>
            <w:r w:rsidR="00636A43">
              <w:rPr>
                <w:sz w:val="16"/>
                <w:szCs w:val="16"/>
                <w:lang w:val="en-US"/>
              </w:rPr>
              <w:t xml:space="preserve"> </w:t>
            </w:r>
            <w:r w:rsidR="00636A43">
              <w:rPr>
                <w:sz w:val="16"/>
                <w:szCs w:val="16"/>
                <w:lang w:val="en-US"/>
              </w:rPr>
              <w:t>Cl#77891</w:t>
            </w:r>
          </w:p>
          <w:p w14:paraId="46CCA4FB" w14:textId="6BB64D66" w:rsidR="00F86545" w:rsidRPr="00F86545" w:rsidRDefault="00F86545" w:rsidP="00F86545">
            <w:pPr>
              <w:pStyle w:val="ad"/>
              <w:rPr>
                <w:b/>
                <w:sz w:val="16"/>
                <w:szCs w:val="16"/>
                <w:lang w:val="en-US"/>
              </w:rPr>
            </w:pPr>
            <w:r w:rsidRPr="00F86545">
              <w:rPr>
                <w:b/>
                <w:sz w:val="20"/>
                <w:szCs w:val="20"/>
                <w:lang w:val="en-US"/>
              </w:rPr>
              <w:t xml:space="preserve">Dusty rose           </w:t>
            </w:r>
            <w:r w:rsidR="00636A43">
              <w:rPr>
                <w:b/>
                <w:sz w:val="20"/>
                <w:szCs w:val="20"/>
                <w:lang w:val="en-US"/>
              </w:rPr>
              <w:t xml:space="preserve"> </w:t>
            </w:r>
            <w:r w:rsidR="00636A43">
              <w:rPr>
                <w:sz w:val="16"/>
                <w:szCs w:val="16"/>
                <w:lang w:val="en-US"/>
              </w:rPr>
              <w:t>Cl#77891</w:t>
            </w:r>
            <w:r w:rsidR="00636A43">
              <w:rPr>
                <w:b/>
                <w:sz w:val="20"/>
                <w:szCs w:val="20"/>
                <w:lang w:val="en-US"/>
              </w:rPr>
              <w:t xml:space="preserve"> </w:t>
            </w:r>
            <w:r w:rsidR="00636A43" w:rsidRPr="00AC1C01">
              <w:rPr>
                <w:sz w:val="16"/>
                <w:szCs w:val="16"/>
                <w:lang w:val="en-US"/>
              </w:rPr>
              <w:t>Cl</w:t>
            </w:r>
            <w:r w:rsidR="00636A43">
              <w:rPr>
                <w:sz w:val="16"/>
                <w:szCs w:val="16"/>
                <w:lang w:val="en-US"/>
              </w:rPr>
              <w:t>#11741 Cl#21160 Cl#12466</w:t>
            </w:r>
          </w:p>
          <w:p w14:paraId="33E206FA" w14:textId="2B546B75" w:rsidR="00F86545" w:rsidRPr="00F86545" w:rsidRDefault="00F86545" w:rsidP="00F86545">
            <w:pPr>
              <w:pStyle w:val="ad"/>
              <w:rPr>
                <w:b/>
                <w:sz w:val="16"/>
                <w:szCs w:val="16"/>
                <w:lang w:val="en-US"/>
              </w:rPr>
            </w:pPr>
            <w:r w:rsidRPr="00F86545">
              <w:rPr>
                <w:b/>
                <w:sz w:val="20"/>
                <w:szCs w:val="20"/>
                <w:lang w:val="en-US"/>
              </w:rPr>
              <w:t xml:space="preserve">Titian                 </w:t>
            </w:r>
            <w:r w:rsidR="00636A43">
              <w:rPr>
                <w:b/>
                <w:sz w:val="20"/>
                <w:szCs w:val="20"/>
                <w:lang w:val="en-US"/>
              </w:rPr>
              <w:t xml:space="preserve">    </w:t>
            </w:r>
            <w:r w:rsidR="00636A43" w:rsidRPr="00AC1C01">
              <w:rPr>
                <w:sz w:val="16"/>
                <w:szCs w:val="16"/>
                <w:lang w:val="en-US"/>
              </w:rPr>
              <w:t>Cl</w:t>
            </w:r>
            <w:r w:rsidR="00636A43">
              <w:rPr>
                <w:sz w:val="16"/>
                <w:szCs w:val="16"/>
                <w:lang w:val="en-US"/>
              </w:rPr>
              <w:t>#11741 Cl#21160 Cl#12466 Cl#77891</w:t>
            </w:r>
            <w:r w:rsidRPr="00F86545">
              <w:rPr>
                <w:b/>
                <w:sz w:val="20"/>
                <w:szCs w:val="20"/>
                <w:lang w:val="en-US"/>
              </w:rPr>
              <w:t xml:space="preserve">   </w:t>
            </w:r>
          </w:p>
          <w:p w14:paraId="01327DD7" w14:textId="255D8F70" w:rsidR="00F86545" w:rsidRPr="00F86545" w:rsidRDefault="00F86545" w:rsidP="00F86545">
            <w:pPr>
              <w:pStyle w:val="ad"/>
              <w:rPr>
                <w:b/>
                <w:sz w:val="16"/>
                <w:szCs w:val="16"/>
                <w:lang w:val="en-US"/>
              </w:rPr>
            </w:pPr>
            <w:r w:rsidRPr="00F86545">
              <w:rPr>
                <w:b/>
                <w:sz w:val="20"/>
                <w:szCs w:val="20"/>
                <w:lang w:val="en-US"/>
              </w:rPr>
              <w:t xml:space="preserve">Geranium            </w:t>
            </w:r>
            <w:r w:rsidR="00636A43">
              <w:rPr>
                <w:b/>
                <w:sz w:val="20"/>
                <w:szCs w:val="20"/>
                <w:lang w:val="en-US"/>
              </w:rPr>
              <w:t xml:space="preserve"> </w:t>
            </w:r>
            <w:r w:rsidR="00636A43">
              <w:rPr>
                <w:sz w:val="16"/>
                <w:szCs w:val="16"/>
                <w:lang w:val="en-US"/>
              </w:rPr>
              <w:t>Cl#77891</w:t>
            </w:r>
            <w:r w:rsidR="00636A43">
              <w:rPr>
                <w:b/>
                <w:sz w:val="20"/>
                <w:szCs w:val="20"/>
                <w:lang w:val="en-US"/>
              </w:rPr>
              <w:t xml:space="preserve"> </w:t>
            </w:r>
            <w:r w:rsidR="00636A43" w:rsidRPr="00AC1C01">
              <w:rPr>
                <w:sz w:val="16"/>
                <w:szCs w:val="16"/>
                <w:lang w:val="en-US"/>
              </w:rPr>
              <w:t>Cl</w:t>
            </w:r>
            <w:r w:rsidR="00636A43">
              <w:rPr>
                <w:sz w:val="16"/>
                <w:szCs w:val="16"/>
                <w:lang w:val="en-US"/>
              </w:rPr>
              <w:t>#1</w:t>
            </w:r>
            <w:r w:rsidR="00636A43">
              <w:rPr>
                <w:sz w:val="16"/>
                <w:szCs w:val="16"/>
                <w:lang w:val="en-US"/>
              </w:rPr>
              <w:t>2474</w:t>
            </w:r>
            <w:r w:rsidR="00636A43">
              <w:rPr>
                <w:sz w:val="16"/>
                <w:szCs w:val="16"/>
                <w:lang w:val="en-US"/>
              </w:rPr>
              <w:t xml:space="preserve"> Cl#</w:t>
            </w:r>
            <w:r w:rsidR="00636A43">
              <w:rPr>
                <w:sz w:val="16"/>
                <w:szCs w:val="16"/>
                <w:lang w:val="en-US"/>
              </w:rPr>
              <w:t xml:space="preserve">11741 </w:t>
            </w:r>
            <w:r w:rsidR="00636A43">
              <w:rPr>
                <w:sz w:val="16"/>
                <w:szCs w:val="16"/>
                <w:lang w:val="en-US"/>
              </w:rPr>
              <w:t>Cl#</w:t>
            </w:r>
            <w:r w:rsidR="000E2528">
              <w:rPr>
                <w:sz w:val="16"/>
                <w:szCs w:val="16"/>
                <w:lang w:val="en-US"/>
              </w:rPr>
              <w:t>21160</w:t>
            </w:r>
          </w:p>
          <w:p w14:paraId="09124C7E" w14:textId="708F707F" w:rsidR="00F86545" w:rsidRPr="00F86545" w:rsidRDefault="00F86545" w:rsidP="00F86545">
            <w:pPr>
              <w:pStyle w:val="ad"/>
              <w:rPr>
                <w:b/>
                <w:sz w:val="16"/>
                <w:szCs w:val="16"/>
                <w:lang w:val="en-US"/>
              </w:rPr>
            </w:pPr>
            <w:r w:rsidRPr="00F86545">
              <w:rPr>
                <w:b/>
                <w:sz w:val="20"/>
                <w:szCs w:val="20"/>
                <w:lang w:val="en-US"/>
              </w:rPr>
              <w:t xml:space="preserve">Carrot        </w:t>
            </w:r>
            <w:r w:rsidR="000E2528">
              <w:rPr>
                <w:b/>
                <w:sz w:val="20"/>
                <w:szCs w:val="20"/>
                <w:lang w:val="en-US"/>
              </w:rPr>
              <w:t xml:space="preserve">            </w:t>
            </w:r>
            <w:r w:rsidR="000E2528">
              <w:rPr>
                <w:sz w:val="16"/>
                <w:szCs w:val="16"/>
                <w:lang w:val="en-US"/>
              </w:rPr>
              <w:t>Cl#77891</w:t>
            </w:r>
            <w:r w:rsidR="000E2528">
              <w:rPr>
                <w:b/>
                <w:sz w:val="20"/>
                <w:szCs w:val="20"/>
                <w:lang w:val="en-US"/>
              </w:rPr>
              <w:t xml:space="preserve"> </w:t>
            </w:r>
            <w:r w:rsidR="000E2528" w:rsidRPr="00AC1C01">
              <w:rPr>
                <w:sz w:val="16"/>
                <w:szCs w:val="16"/>
                <w:lang w:val="en-US"/>
              </w:rPr>
              <w:t>Cl</w:t>
            </w:r>
            <w:r w:rsidR="000E2528">
              <w:rPr>
                <w:sz w:val="16"/>
                <w:szCs w:val="16"/>
                <w:lang w:val="en-US"/>
              </w:rPr>
              <w:t>#</w:t>
            </w:r>
            <w:r w:rsidR="000E2528">
              <w:rPr>
                <w:sz w:val="16"/>
                <w:szCs w:val="16"/>
                <w:lang w:val="en-US"/>
              </w:rPr>
              <w:t>12477</w:t>
            </w:r>
            <w:r w:rsidR="000E2528">
              <w:rPr>
                <w:sz w:val="16"/>
                <w:szCs w:val="16"/>
                <w:lang w:val="en-US"/>
              </w:rPr>
              <w:t xml:space="preserve"> Cl#21160 </w:t>
            </w:r>
          </w:p>
          <w:p w14:paraId="1E0D37C6" w14:textId="2864C451" w:rsidR="00F86545" w:rsidRPr="00F86545" w:rsidRDefault="00F86545" w:rsidP="00F86545">
            <w:pPr>
              <w:pStyle w:val="ad"/>
              <w:rPr>
                <w:b/>
                <w:sz w:val="20"/>
                <w:szCs w:val="20"/>
                <w:lang w:val="en-US"/>
              </w:rPr>
            </w:pPr>
            <w:r w:rsidRPr="00F86545">
              <w:rPr>
                <w:b/>
                <w:sz w:val="20"/>
                <w:szCs w:val="20"/>
                <w:lang w:val="en-US"/>
              </w:rPr>
              <w:t xml:space="preserve">Tropical punch    </w:t>
            </w:r>
            <w:r w:rsidR="000E2528">
              <w:rPr>
                <w:b/>
                <w:sz w:val="20"/>
                <w:szCs w:val="20"/>
                <w:lang w:val="en-US"/>
              </w:rPr>
              <w:t xml:space="preserve"> </w:t>
            </w:r>
            <w:r w:rsidR="000E2528">
              <w:rPr>
                <w:sz w:val="16"/>
                <w:szCs w:val="16"/>
                <w:lang w:val="en-US"/>
              </w:rPr>
              <w:t>Cl#77891</w:t>
            </w:r>
            <w:r w:rsidR="000E2528">
              <w:rPr>
                <w:b/>
                <w:sz w:val="20"/>
                <w:szCs w:val="20"/>
                <w:lang w:val="en-US"/>
              </w:rPr>
              <w:t xml:space="preserve"> </w:t>
            </w:r>
            <w:r w:rsidR="000E2528" w:rsidRPr="00AC1C01">
              <w:rPr>
                <w:sz w:val="16"/>
                <w:szCs w:val="16"/>
                <w:lang w:val="en-US"/>
              </w:rPr>
              <w:t>Cl</w:t>
            </w:r>
            <w:r w:rsidR="000E2528">
              <w:rPr>
                <w:sz w:val="16"/>
                <w:szCs w:val="16"/>
                <w:lang w:val="en-US"/>
              </w:rPr>
              <w:t>#</w:t>
            </w:r>
            <w:r w:rsidR="000E2528">
              <w:rPr>
                <w:sz w:val="16"/>
                <w:szCs w:val="16"/>
                <w:lang w:val="en-US"/>
              </w:rPr>
              <w:t>75510</w:t>
            </w:r>
            <w:r w:rsidR="000E2528">
              <w:rPr>
                <w:sz w:val="16"/>
                <w:szCs w:val="16"/>
                <w:lang w:val="en-US"/>
              </w:rPr>
              <w:t xml:space="preserve"> Cl#</w:t>
            </w:r>
            <w:r w:rsidR="000E2528">
              <w:rPr>
                <w:sz w:val="16"/>
                <w:szCs w:val="16"/>
                <w:lang w:val="en-US"/>
              </w:rPr>
              <w:t>12477</w:t>
            </w:r>
            <w:r w:rsidR="000E2528">
              <w:rPr>
                <w:sz w:val="16"/>
                <w:szCs w:val="16"/>
                <w:lang w:val="en-US"/>
              </w:rPr>
              <w:t xml:space="preserve"> Cl#</w:t>
            </w:r>
            <w:r w:rsidR="000E2528">
              <w:rPr>
                <w:sz w:val="16"/>
                <w:szCs w:val="16"/>
                <w:lang w:val="en-US"/>
              </w:rPr>
              <w:t>21160</w:t>
            </w:r>
          </w:p>
          <w:p w14:paraId="44084616" w14:textId="56C38C95" w:rsidR="00F86545" w:rsidRPr="00F86545" w:rsidRDefault="00F86545" w:rsidP="00F86545">
            <w:pPr>
              <w:pStyle w:val="ad"/>
              <w:rPr>
                <w:b/>
                <w:sz w:val="16"/>
                <w:szCs w:val="16"/>
                <w:lang w:val="en-US"/>
              </w:rPr>
            </w:pPr>
            <w:r w:rsidRPr="00F86545">
              <w:rPr>
                <w:b/>
                <w:sz w:val="20"/>
                <w:szCs w:val="20"/>
                <w:lang w:val="en-US"/>
              </w:rPr>
              <w:t xml:space="preserve">Velvet black         </w:t>
            </w:r>
            <w:r w:rsidR="000E2528">
              <w:rPr>
                <w:sz w:val="16"/>
                <w:szCs w:val="16"/>
                <w:lang w:val="en-US"/>
              </w:rPr>
              <w:t>Cl#21160 Cl#</w:t>
            </w:r>
            <w:r w:rsidR="000E2528">
              <w:rPr>
                <w:sz w:val="16"/>
                <w:szCs w:val="16"/>
                <w:lang w:val="en-US"/>
              </w:rPr>
              <w:t>75510</w:t>
            </w:r>
          </w:p>
          <w:p w14:paraId="06840A3C" w14:textId="18E0EF83" w:rsidR="00E6036B" w:rsidRPr="00E6036B" w:rsidRDefault="00F86545">
            <w:pPr>
              <w:pStyle w:val="ad"/>
              <w:rPr>
                <w:b/>
                <w:bCs/>
                <w:sz w:val="16"/>
                <w:szCs w:val="16"/>
                <w:lang w:val="en-US"/>
              </w:rPr>
            </w:pPr>
            <w:r w:rsidRPr="00F86545">
              <w:rPr>
                <w:b/>
                <w:sz w:val="20"/>
                <w:szCs w:val="20"/>
                <w:lang w:val="en-US"/>
              </w:rPr>
              <w:t>Perfect orange</w:t>
            </w:r>
            <w:r>
              <w:rPr>
                <w:bCs/>
                <w:sz w:val="20"/>
                <w:szCs w:val="20"/>
                <w:lang w:val="en-US"/>
              </w:rPr>
              <w:t xml:space="preserve">    </w:t>
            </w:r>
            <w:r w:rsidR="000E2528">
              <w:rPr>
                <w:bCs/>
                <w:sz w:val="20"/>
                <w:szCs w:val="20"/>
                <w:lang w:val="en-US"/>
              </w:rPr>
              <w:t xml:space="preserve"> </w:t>
            </w:r>
            <w:r w:rsidR="000E2528">
              <w:rPr>
                <w:sz w:val="16"/>
                <w:szCs w:val="16"/>
                <w:lang w:val="en-US"/>
              </w:rPr>
              <w:t>Cl#21160 Cl#</w:t>
            </w:r>
            <w:r w:rsidR="000E2528">
              <w:rPr>
                <w:sz w:val="16"/>
                <w:szCs w:val="16"/>
                <w:lang w:val="en-US"/>
              </w:rPr>
              <w:t xml:space="preserve">11741 </w:t>
            </w:r>
            <w:r w:rsidR="000E2528">
              <w:rPr>
                <w:sz w:val="16"/>
                <w:szCs w:val="16"/>
                <w:lang w:val="en-US"/>
              </w:rPr>
              <w:t>Cl#75510</w:t>
            </w:r>
          </w:p>
        </w:tc>
      </w:tr>
      <w:tr w:rsidR="005651B1" w:rsidRPr="00AB5255" w14:paraId="7C354785" w14:textId="77777777" w:rsidTr="591C1BA2">
        <w:tc>
          <w:tcPr>
            <w:tcW w:w="3651" w:type="dxa"/>
            <w:tcBorders>
              <w:top w:val="single" w:sz="4" w:space="0" w:color="000001"/>
              <w:left w:val="single" w:sz="4" w:space="0" w:color="000001"/>
              <w:bottom w:val="single" w:sz="4" w:space="0" w:color="000001"/>
            </w:tcBorders>
            <w:shd w:val="clear" w:color="auto" w:fill="FFFFFF"/>
          </w:tcPr>
          <w:p w14:paraId="69BC7CF3" w14:textId="77777777" w:rsidR="005651B1" w:rsidRDefault="000241F8">
            <w:pPr>
              <w:spacing w:after="0" w:line="360" w:lineRule="auto"/>
              <w:rPr>
                <w:b/>
                <w:sz w:val="24"/>
                <w:szCs w:val="24"/>
              </w:rPr>
            </w:pPr>
            <w:proofErr w:type="spellStart"/>
            <w:r>
              <w:rPr>
                <w:b/>
                <w:sz w:val="24"/>
                <w:szCs w:val="24"/>
              </w:rPr>
              <w:t>Registration</w:t>
            </w:r>
            <w:proofErr w:type="spellEnd"/>
            <w:r>
              <w:rPr>
                <w:b/>
                <w:sz w:val="24"/>
                <w:szCs w:val="24"/>
              </w:rPr>
              <w:t xml:space="preserve"> </w:t>
            </w:r>
            <w:proofErr w:type="spellStart"/>
            <w:r>
              <w:rPr>
                <w:b/>
                <w:sz w:val="24"/>
                <w:szCs w:val="24"/>
              </w:rPr>
              <w:t>number</w:t>
            </w:r>
            <w:proofErr w:type="spellEnd"/>
            <w:r>
              <w:rPr>
                <w:b/>
                <w:sz w:val="24"/>
                <w:szCs w:val="24"/>
              </w:rPr>
              <w:t xml:space="preserve"> (REACH)</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5758FAFC" w14:textId="77777777" w:rsidR="005651B1" w:rsidRDefault="000241F8">
            <w:pPr>
              <w:spacing w:after="0" w:line="360" w:lineRule="auto"/>
              <w:rPr>
                <w:lang w:val="en-US"/>
              </w:rPr>
            </w:pPr>
            <w:r>
              <w:rPr>
                <w:b/>
                <w:sz w:val="24"/>
                <w:szCs w:val="24"/>
                <w:lang w:val="en-US"/>
              </w:rPr>
              <w:t>This information is not available</w:t>
            </w:r>
          </w:p>
        </w:tc>
      </w:tr>
      <w:tr w:rsidR="005651B1" w14:paraId="662385D2" w14:textId="77777777" w:rsidTr="591C1BA2">
        <w:tc>
          <w:tcPr>
            <w:tcW w:w="3651" w:type="dxa"/>
            <w:tcBorders>
              <w:top w:val="single" w:sz="4" w:space="0" w:color="000001"/>
              <w:left w:val="single" w:sz="4" w:space="0" w:color="000001"/>
              <w:bottom w:val="single" w:sz="4" w:space="0" w:color="000001"/>
            </w:tcBorders>
            <w:shd w:val="clear" w:color="auto" w:fill="FFFFFF"/>
          </w:tcPr>
          <w:p w14:paraId="44B7C688" w14:textId="77777777" w:rsidR="005651B1" w:rsidRDefault="000241F8">
            <w:pPr>
              <w:spacing w:after="0" w:line="360" w:lineRule="auto"/>
              <w:rPr>
                <w:b/>
                <w:sz w:val="24"/>
                <w:szCs w:val="24"/>
              </w:rPr>
            </w:pPr>
            <w:r>
              <w:rPr>
                <w:b/>
                <w:sz w:val="24"/>
                <w:szCs w:val="24"/>
              </w:rPr>
              <w:t xml:space="preserve">EC </w:t>
            </w:r>
            <w:proofErr w:type="spellStart"/>
            <w:r>
              <w:rPr>
                <w:b/>
                <w:sz w:val="24"/>
                <w:szCs w:val="24"/>
              </w:rPr>
              <w:t>number</w:t>
            </w:r>
            <w:proofErr w:type="spellEnd"/>
            <w:r>
              <w:rPr>
                <w:b/>
                <w:sz w:val="24"/>
                <w:szCs w:val="24"/>
              </w:rPr>
              <w:t xml:space="preserve"> </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222C1D58" w14:textId="77777777" w:rsidR="005651B1" w:rsidRDefault="000241F8">
            <w:pPr>
              <w:spacing w:after="0" w:line="360" w:lineRule="auto"/>
              <w:rPr>
                <w:sz w:val="24"/>
                <w:szCs w:val="24"/>
              </w:rPr>
            </w:pPr>
            <w:proofErr w:type="spellStart"/>
            <w:r>
              <w:rPr>
                <w:sz w:val="24"/>
                <w:szCs w:val="24"/>
              </w:rPr>
              <w:t>missing</w:t>
            </w:r>
            <w:proofErr w:type="spellEnd"/>
          </w:p>
        </w:tc>
      </w:tr>
      <w:tr w:rsidR="005651B1" w14:paraId="53A27D2D" w14:textId="77777777" w:rsidTr="591C1BA2">
        <w:tc>
          <w:tcPr>
            <w:tcW w:w="3651" w:type="dxa"/>
            <w:tcBorders>
              <w:top w:val="single" w:sz="4" w:space="0" w:color="000001"/>
              <w:left w:val="single" w:sz="4" w:space="0" w:color="000001"/>
              <w:bottom w:val="single" w:sz="4" w:space="0" w:color="000001"/>
            </w:tcBorders>
            <w:shd w:val="clear" w:color="auto" w:fill="FFFFFF"/>
          </w:tcPr>
          <w:p w14:paraId="4A37F8B3" w14:textId="77777777" w:rsidR="005651B1" w:rsidRDefault="000241F8">
            <w:pPr>
              <w:spacing w:after="0" w:line="360" w:lineRule="auto"/>
              <w:rPr>
                <w:b/>
                <w:sz w:val="24"/>
                <w:szCs w:val="24"/>
              </w:rPr>
            </w:pPr>
            <w:r>
              <w:rPr>
                <w:b/>
                <w:sz w:val="24"/>
                <w:szCs w:val="24"/>
              </w:rPr>
              <w:t xml:space="preserve">CAS </w:t>
            </w:r>
            <w:proofErr w:type="spellStart"/>
            <w:r>
              <w:rPr>
                <w:b/>
                <w:sz w:val="24"/>
                <w:szCs w:val="24"/>
              </w:rPr>
              <w:t>number</w:t>
            </w:r>
            <w:proofErr w:type="spellEnd"/>
            <w:r>
              <w:rPr>
                <w:b/>
                <w:sz w:val="24"/>
                <w:szCs w:val="24"/>
              </w:rPr>
              <w:t xml:space="preserve"> </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3B7B40F4" w14:textId="77777777" w:rsidR="005651B1" w:rsidRDefault="000241F8">
            <w:pPr>
              <w:spacing w:after="0" w:line="360" w:lineRule="auto"/>
              <w:rPr>
                <w:sz w:val="24"/>
                <w:szCs w:val="24"/>
              </w:rPr>
            </w:pPr>
            <w:proofErr w:type="spellStart"/>
            <w:r>
              <w:rPr>
                <w:sz w:val="24"/>
                <w:szCs w:val="24"/>
              </w:rPr>
              <w:t>missing</w:t>
            </w:r>
            <w:proofErr w:type="spellEnd"/>
          </w:p>
        </w:tc>
      </w:tr>
      <w:tr w:rsidR="005651B1" w:rsidRPr="00AB5255" w14:paraId="01A113DE"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0D668C61" w14:textId="77777777" w:rsidR="005651B1" w:rsidRDefault="000241F8">
            <w:pPr>
              <w:spacing w:after="0" w:line="360" w:lineRule="auto"/>
              <w:jc w:val="both"/>
              <w:rPr>
                <w:b/>
                <w:sz w:val="24"/>
                <w:szCs w:val="24"/>
                <w:highlight w:val="yellow"/>
                <w:lang w:val="en-US"/>
              </w:rPr>
            </w:pPr>
            <w:r>
              <w:rPr>
                <w:b/>
                <w:sz w:val="24"/>
                <w:szCs w:val="24"/>
                <w:lang w:val="en-US"/>
              </w:rPr>
              <w:t>Relevant identified uses of the substance or mixture and uses advised against</w:t>
            </w:r>
          </w:p>
        </w:tc>
      </w:tr>
      <w:tr w:rsidR="005651B1" w:rsidRPr="00AB5255" w14:paraId="704EFBF1" w14:textId="77777777" w:rsidTr="591C1BA2">
        <w:tc>
          <w:tcPr>
            <w:tcW w:w="3651" w:type="dxa"/>
            <w:tcBorders>
              <w:top w:val="single" w:sz="4" w:space="0" w:color="000001"/>
              <w:left w:val="single" w:sz="4" w:space="0" w:color="000001"/>
              <w:bottom w:val="single" w:sz="4" w:space="0" w:color="000001"/>
            </w:tcBorders>
            <w:shd w:val="clear" w:color="auto" w:fill="FFFFFF"/>
          </w:tcPr>
          <w:p w14:paraId="2CDF515B" w14:textId="77777777" w:rsidR="005651B1" w:rsidRDefault="000241F8">
            <w:pPr>
              <w:spacing w:after="0" w:line="360" w:lineRule="auto"/>
              <w:rPr>
                <w:b/>
                <w:sz w:val="24"/>
                <w:szCs w:val="24"/>
              </w:rPr>
            </w:pPr>
            <w:proofErr w:type="spellStart"/>
            <w:r>
              <w:rPr>
                <w:b/>
                <w:sz w:val="24"/>
                <w:szCs w:val="24"/>
              </w:rPr>
              <w:t>Installed</w:t>
            </w:r>
            <w:proofErr w:type="spellEnd"/>
            <w:r>
              <w:rPr>
                <w:b/>
                <w:sz w:val="24"/>
                <w:szCs w:val="24"/>
              </w:rPr>
              <w:t xml:space="preserve"> </w:t>
            </w:r>
            <w:proofErr w:type="spellStart"/>
            <w:r>
              <w:rPr>
                <w:b/>
                <w:sz w:val="24"/>
                <w:szCs w:val="24"/>
              </w:rPr>
              <w:t>applications</w:t>
            </w:r>
            <w:proofErr w:type="spellEnd"/>
            <w:r>
              <w:rPr>
                <w:b/>
                <w:sz w:val="24"/>
                <w:szCs w:val="24"/>
              </w:rPr>
              <w:t xml:space="preserve">: </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49FB62DF" w14:textId="77777777" w:rsidR="005651B1" w:rsidRDefault="000241F8">
            <w:pPr>
              <w:spacing w:after="0" w:line="360" w:lineRule="auto"/>
              <w:rPr>
                <w:b/>
                <w:sz w:val="24"/>
                <w:szCs w:val="24"/>
                <w:lang w:val="en-US"/>
              </w:rPr>
            </w:pPr>
            <w:r>
              <w:rPr>
                <w:b/>
                <w:sz w:val="24"/>
                <w:szCs w:val="24"/>
                <w:lang w:val="en-US"/>
              </w:rPr>
              <w:t>Pigments for cosmetic tattooing are sterile, used for staining and drawing on human skin</w:t>
            </w:r>
          </w:p>
          <w:p w14:paraId="5A097403" w14:textId="77777777" w:rsidR="005651B1" w:rsidRDefault="000241F8">
            <w:pPr>
              <w:spacing w:after="0" w:line="360" w:lineRule="auto"/>
              <w:rPr>
                <w:lang w:val="en-US"/>
              </w:rPr>
            </w:pPr>
            <w:r>
              <w:rPr>
                <w:b/>
                <w:sz w:val="24"/>
                <w:szCs w:val="24"/>
                <w:lang w:val="en-US"/>
              </w:rPr>
              <w:lastRenderedPageBreak/>
              <w:t>Pigments for cosmetic tattooing are used for epidermal and dermal tattooing.</w:t>
            </w:r>
          </w:p>
        </w:tc>
      </w:tr>
      <w:tr w:rsidR="005651B1" w:rsidRPr="00AB5255" w14:paraId="791225D1"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5F1A4840" w14:textId="77777777" w:rsidR="005651B1" w:rsidRDefault="000241F8">
            <w:pPr>
              <w:spacing w:after="0" w:line="360" w:lineRule="auto"/>
              <w:rPr>
                <w:b/>
                <w:sz w:val="24"/>
                <w:szCs w:val="24"/>
                <w:lang w:val="en-US"/>
              </w:rPr>
            </w:pPr>
            <w:r>
              <w:rPr>
                <w:b/>
                <w:sz w:val="24"/>
                <w:szCs w:val="24"/>
                <w:lang w:val="en-US"/>
              </w:rPr>
              <w:lastRenderedPageBreak/>
              <w:t>Details of the supplier of the safety data sheet</w:t>
            </w:r>
          </w:p>
        </w:tc>
      </w:tr>
      <w:tr w:rsidR="005651B1" w14:paraId="5B0B9B7D" w14:textId="77777777" w:rsidTr="591C1BA2">
        <w:trPr>
          <w:trHeight w:val="1252"/>
        </w:trPr>
        <w:tc>
          <w:tcPr>
            <w:tcW w:w="9908" w:type="dxa"/>
            <w:gridSpan w:val="2"/>
            <w:tcBorders>
              <w:top w:val="single" w:sz="4" w:space="0" w:color="000001"/>
              <w:left w:val="single" w:sz="4" w:space="0" w:color="000001"/>
              <w:right w:val="single" w:sz="4" w:space="0" w:color="000001"/>
            </w:tcBorders>
            <w:shd w:val="clear" w:color="auto" w:fill="FFFFFF"/>
          </w:tcPr>
          <w:p w14:paraId="36EA11FE" w14:textId="77777777" w:rsidR="005651B1" w:rsidRDefault="000241F8">
            <w:pPr>
              <w:spacing w:after="0" w:line="360" w:lineRule="auto"/>
              <w:rPr>
                <w:lang w:val="en-US"/>
              </w:rPr>
            </w:pPr>
            <w:r>
              <w:rPr>
                <w:sz w:val="24"/>
                <w:szCs w:val="24"/>
                <w:lang w:val="en-US"/>
              </w:rPr>
              <w:t>Limited liability company «Shine»</w:t>
            </w:r>
          </w:p>
          <w:p w14:paraId="6642BFEA" w14:textId="77777777" w:rsidR="005651B1" w:rsidRDefault="000241F8">
            <w:pPr>
              <w:spacing w:after="0" w:line="360" w:lineRule="auto"/>
              <w:rPr>
                <w:sz w:val="24"/>
                <w:szCs w:val="24"/>
                <w:lang w:val="en-US"/>
              </w:rPr>
            </w:pPr>
            <w:r>
              <w:rPr>
                <w:sz w:val="24"/>
                <w:szCs w:val="24"/>
                <w:lang w:val="en-US"/>
              </w:rPr>
              <w:t xml:space="preserve">Mailing address: </w:t>
            </w:r>
            <w:r>
              <w:rPr>
                <w:rFonts w:cs="Arial"/>
                <w:color w:val="000000"/>
                <w:sz w:val="20"/>
                <w:szCs w:val="20"/>
                <w:lang w:val="en-US"/>
              </w:rPr>
              <w:t>04130, Volgograd region, Volzhsky, ul. Karl Marx, 52, office 20</w:t>
            </w:r>
          </w:p>
          <w:p w14:paraId="59348CE6" w14:textId="77777777" w:rsidR="005651B1" w:rsidRDefault="000241F8">
            <w:pPr>
              <w:spacing w:after="0" w:line="360" w:lineRule="auto"/>
              <w:rPr>
                <w:sz w:val="24"/>
                <w:szCs w:val="24"/>
                <w:lang w:val="en-US"/>
              </w:rPr>
            </w:pPr>
            <w:r>
              <w:rPr>
                <w:sz w:val="24"/>
                <w:szCs w:val="24"/>
                <w:lang w:val="en-US"/>
              </w:rPr>
              <w:t>Legal address:</w:t>
            </w:r>
            <w:r>
              <w:rPr>
                <w:lang w:val="en-US"/>
              </w:rPr>
              <w:t xml:space="preserve"> </w:t>
            </w:r>
            <w:r>
              <w:rPr>
                <w:rFonts w:cs="Arial"/>
                <w:color w:val="000000"/>
                <w:sz w:val="20"/>
                <w:szCs w:val="20"/>
                <w:lang w:val="en-US"/>
              </w:rPr>
              <w:t>04130, Volgograd region, Volzhsky, ul. Karl Marx, 52, office 20</w:t>
            </w:r>
          </w:p>
          <w:p w14:paraId="6A05A809" w14:textId="77777777" w:rsidR="005651B1" w:rsidRDefault="005651B1">
            <w:pPr>
              <w:spacing w:after="0" w:line="360" w:lineRule="auto"/>
              <w:rPr>
                <w:sz w:val="24"/>
                <w:szCs w:val="24"/>
                <w:lang w:val="en-US"/>
              </w:rPr>
            </w:pPr>
          </w:p>
        </w:tc>
      </w:tr>
      <w:tr w:rsidR="005651B1" w14:paraId="7E1818CB" w14:textId="77777777" w:rsidTr="591C1BA2">
        <w:tc>
          <w:tcPr>
            <w:tcW w:w="3651" w:type="dxa"/>
            <w:tcBorders>
              <w:top w:val="single" w:sz="4" w:space="0" w:color="000001"/>
              <w:left w:val="single" w:sz="4" w:space="0" w:color="000001"/>
              <w:bottom w:val="single" w:sz="4" w:space="0" w:color="000001"/>
            </w:tcBorders>
            <w:shd w:val="clear" w:color="auto" w:fill="FFFFFF"/>
          </w:tcPr>
          <w:p w14:paraId="74CED8B4" w14:textId="77777777" w:rsidR="005651B1" w:rsidRDefault="000241F8">
            <w:pPr>
              <w:spacing w:after="0" w:line="360" w:lineRule="auto"/>
              <w:rPr>
                <w:b/>
                <w:sz w:val="24"/>
                <w:szCs w:val="24"/>
              </w:rPr>
            </w:pPr>
            <w:r>
              <w:rPr>
                <w:b/>
                <w:sz w:val="24"/>
                <w:szCs w:val="24"/>
              </w:rPr>
              <w:t>Phone:</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25497DD6" w14:textId="77777777" w:rsidR="005651B1" w:rsidRDefault="000241F8">
            <w:pPr>
              <w:spacing w:after="0" w:line="360" w:lineRule="auto"/>
              <w:rPr>
                <w:lang w:val="en-US"/>
              </w:rPr>
            </w:pPr>
            <w:r>
              <w:rPr>
                <w:sz w:val="28"/>
                <w:szCs w:val="28"/>
                <w:lang w:val="en-US"/>
              </w:rPr>
              <w:t>8-800-600-77-25</w:t>
            </w:r>
          </w:p>
        </w:tc>
      </w:tr>
      <w:tr w:rsidR="005651B1" w14:paraId="19096506" w14:textId="77777777" w:rsidTr="591C1BA2">
        <w:tc>
          <w:tcPr>
            <w:tcW w:w="3651" w:type="dxa"/>
            <w:tcBorders>
              <w:top w:val="single" w:sz="4" w:space="0" w:color="000001"/>
              <w:left w:val="single" w:sz="4" w:space="0" w:color="000001"/>
              <w:bottom w:val="single" w:sz="4" w:space="0" w:color="000001"/>
            </w:tcBorders>
            <w:shd w:val="clear" w:color="auto" w:fill="FFFFFF"/>
          </w:tcPr>
          <w:p w14:paraId="084443D4" w14:textId="77777777" w:rsidR="005651B1" w:rsidRDefault="000241F8">
            <w:pPr>
              <w:spacing w:after="0" w:line="360" w:lineRule="auto"/>
              <w:rPr>
                <w:b/>
                <w:sz w:val="24"/>
                <w:szCs w:val="24"/>
              </w:rPr>
            </w:pPr>
            <w:proofErr w:type="spellStart"/>
            <w:r>
              <w:rPr>
                <w:b/>
                <w:sz w:val="24"/>
                <w:szCs w:val="24"/>
              </w:rPr>
              <w:t>Email</w:t>
            </w:r>
            <w:proofErr w:type="spellEnd"/>
            <w:r>
              <w:rPr>
                <w:b/>
                <w:sz w:val="24"/>
                <w:szCs w:val="24"/>
              </w:rPr>
              <w:t>:</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6506D67C" w14:textId="77777777" w:rsidR="005651B1" w:rsidRDefault="000241F8">
            <w:pPr>
              <w:spacing w:after="0" w:line="360" w:lineRule="auto"/>
              <w:rPr>
                <w:lang w:val="en-US"/>
              </w:rPr>
            </w:pPr>
            <w:r>
              <w:rPr>
                <w:sz w:val="24"/>
                <w:szCs w:val="24"/>
                <w:lang w:val="en-US"/>
              </w:rPr>
              <w:t>shine.pigment@mail.ru</w:t>
            </w:r>
          </w:p>
        </w:tc>
      </w:tr>
      <w:tr w:rsidR="005651B1" w14:paraId="59324FCE" w14:textId="77777777" w:rsidTr="591C1BA2">
        <w:tc>
          <w:tcPr>
            <w:tcW w:w="3651" w:type="dxa"/>
            <w:tcBorders>
              <w:top w:val="single" w:sz="4" w:space="0" w:color="000001"/>
              <w:left w:val="single" w:sz="4" w:space="0" w:color="000001"/>
              <w:bottom w:val="single" w:sz="4" w:space="0" w:color="000001"/>
            </w:tcBorders>
            <w:shd w:val="clear" w:color="auto" w:fill="FFFFFF"/>
          </w:tcPr>
          <w:p w14:paraId="193906BF" w14:textId="77777777" w:rsidR="005651B1" w:rsidRDefault="000241F8">
            <w:pPr>
              <w:spacing w:after="0" w:line="360" w:lineRule="auto"/>
              <w:rPr>
                <w:b/>
                <w:sz w:val="24"/>
                <w:szCs w:val="24"/>
              </w:rPr>
            </w:pPr>
            <w:r>
              <w:rPr>
                <w:b/>
                <w:sz w:val="24"/>
                <w:szCs w:val="24"/>
              </w:rPr>
              <w:t xml:space="preserve">Web </w:t>
            </w:r>
            <w:proofErr w:type="spellStart"/>
            <w:r>
              <w:rPr>
                <w:b/>
                <w:sz w:val="24"/>
                <w:szCs w:val="24"/>
              </w:rPr>
              <w:t>site</w:t>
            </w:r>
            <w:proofErr w:type="spellEnd"/>
            <w:r>
              <w:rPr>
                <w:b/>
                <w:sz w:val="24"/>
                <w:szCs w:val="24"/>
              </w:rPr>
              <w:t>:</w:t>
            </w:r>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77D8D0FA" w14:textId="77777777" w:rsidR="005651B1" w:rsidRDefault="000241F8">
            <w:pPr>
              <w:spacing w:after="0" w:line="360" w:lineRule="auto"/>
              <w:rPr>
                <w:lang w:val="en-US"/>
              </w:rPr>
            </w:pPr>
            <w:r>
              <w:rPr>
                <w:sz w:val="24"/>
                <w:szCs w:val="24"/>
                <w:lang w:val="en-US"/>
              </w:rPr>
              <w:t>www.shine-pigment.ru</w:t>
            </w:r>
          </w:p>
        </w:tc>
      </w:tr>
      <w:tr w:rsidR="005651B1" w14:paraId="6B6D3366" w14:textId="77777777" w:rsidTr="591C1BA2">
        <w:tc>
          <w:tcPr>
            <w:tcW w:w="3651" w:type="dxa"/>
            <w:tcBorders>
              <w:top w:val="single" w:sz="4" w:space="0" w:color="000001"/>
              <w:left w:val="single" w:sz="4" w:space="0" w:color="000001"/>
              <w:bottom w:val="single" w:sz="4" w:space="0" w:color="000001"/>
            </w:tcBorders>
            <w:shd w:val="clear" w:color="auto" w:fill="FFFFFF"/>
          </w:tcPr>
          <w:p w14:paraId="55DFCE94" w14:textId="77777777" w:rsidR="005651B1" w:rsidRDefault="000241F8">
            <w:pPr>
              <w:spacing w:after="0" w:line="360" w:lineRule="auto"/>
              <w:rPr>
                <w:b/>
                <w:sz w:val="24"/>
                <w:szCs w:val="24"/>
              </w:rPr>
            </w:pPr>
            <w:proofErr w:type="spellStart"/>
            <w:r>
              <w:rPr>
                <w:b/>
                <w:sz w:val="24"/>
                <w:szCs w:val="24"/>
              </w:rPr>
              <w:t>Emergency</w:t>
            </w:r>
            <w:proofErr w:type="spellEnd"/>
            <w:r>
              <w:rPr>
                <w:b/>
                <w:sz w:val="24"/>
                <w:szCs w:val="24"/>
              </w:rPr>
              <w:t xml:space="preserve"> </w:t>
            </w:r>
            <w:proofErr w:type="spellStart"/>
            <w:r>
              <w:rPr>
                <w:b/>
                <w:sz w:val="24"/>
                <w:szCs w:val="24"/>
              </w:rPr>
              <w:t>numbers</w:t>
            </w:r>
            <w:proofErr w:type="spellEnd"/>
          </w:p>
        </w:tc>
        <w:tc>
          <w:tcPr>
            <w:tcW w:w="6257" w:type="dxa"/>
            <w:tcBorders>
              <w:top w:val="single" w:sz="4" w:space="0" w:color="000001"/>
              <w:left w:val="single" w:sz="4" w:space="0" w:color="000001"/>
              <w:bottom w:val="single" w:sz="4" w:space="0" w:color="000001"/>
              <w:right w:val="single" w:sz="4" w:space="0" w:color="000001"/>
            </w:tcBorders>
            <w:shd w:val="clear" w:color="auto" w:fill="FFFFFF"/>
          </w:tcPr>
          <w:p w14:paraId="1EF43B6B" w14:textId="77777777" w:rsidR="005651B1" w:rsidRDefault="000241F8">
            <w:pPr>
              <w:spacing w:after="0" w:line="360" w:lineRule="auto"/>
              <w:rPr>
                <w:sz w:val="28"/>
                <w:szCs w:val="28"/>
              </w:rPr>
            </w:pPr>
            <w:r>
              <w:rPr>
                <w:sz w:val="28"/>
                <w:szCs w:val="28"/>
              </w:rPr>
              <w:t>+7(960)895-04-44</w:t>
            </w:r>
          </w:p>
          <w:p w14:paraId="6A2DC382" w14:textId="77777777" w:rsidR="005651B1" w:rsidRDefault="000241F8">
            <w:pPr>
              <w:spacing w:after="0" w:line="360" w:lineRule="auto"/>
              <w:rPr>
                <w:highlight w:val="yellow"/>
              </w:rPr>
            </w:pPr>
            <w:r>
              <w:rPr>
                <w:sz w:val="28"/>
                <w:szCs w:val="28"/>
              </w:rPr>
              <w:t>+7(917)838-67-44</w:t>
            </w:r>
          </w:p>
        </w:tc>
      </w:tr>
      <w:tr w:rsidR="005651B1" w14:paraId="754184E3" w14:textId="77777777" w:rsidTr="591C1BA2">
        <w:trPr>
          <w:trHeight w:val="506"/>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1B333367" w14:textId="77777777" w:rsidR="005651B1" w:rsidRDefault="000241F8">
            <w:pPr>
              <w:spacing w:after="0" w:line="360" w:lineRule="auto"/>
            </w:pPr>
            <w:r>
              <w:rPr>
                <w:b/>
                <w:sz w:val="24"/>
                <w:szCs w:val="24"/>
              </w:rPr>
              <w:t>2. HAZARDS IDENTIFICATION</w:t>
            </w:r>
          </w:p>
        </w:tc>
      </w:tr>
      <w:tr w:rsidR="005651B1" w:rsidRPr="00AB5255" w14:paraId="54E3A252"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79664410" w14:textId="77777777" w:rsidR="005651B1" w:rsidRDefault="000241F8">
            <w:pPr>
              <w:spacing w:after="0" w:line="360" w:lineRule="auto"/>
              <w:rPr>
                <w:b/>
                <w:sz w:val="24"/>
                <w:szCs w:val="24"/>
                <w:lang w:val="en-US"/>
              </w:rPr>
            </w:pPr>
            <w:r>
              <w:rPr>
                <w:b/>
                <w:sz w:val="24"/>
                <w:szCs w:val="24"/>
                <w:lang w:val="en-US"/>
              </w:rPr>
              <w:t>2.1 Classification of the substance or mixture</w:t>
            </w:r>
          </w:p>
          <w:p w14:paraId="2614ED87" w14:textId="77777777" w:rsidR="005651B1" w:rsidRDefault="000241F8">
            <w:pPr>
              <w:spacing w:after="0" w:line="360" w:lineRule="auto"/>
              <w:rPr>
                <w:sz w:val="24"/>
                <w:szCs w:val="24"/>
                <w:lang w:val="en-US"/>
              </w:rPr>
            </w:pPr>
            <w:r>
              <w:rPr>
                <w:b/>
                <w:sz w:val="24"/>
                <w:szCs w:val="24"/>
                <w:lang w:val="en-US"/>
              </w:rPr>
              <w:t>Classification in accordance with Regulation (EC) № 1272/2008 (CLP)</w:t>
            </w:r>
          </w:p>
          <w:p w14:paraId="5FD29060" w14:textId="77777777" w:rsidR="005651B1" w:rsidRDefault="000241F8">
            <w:pPr>
              <w:spacing w:after="0" w:line="360" w:lineRule="auto"/>
              <w:rPr>
                <w:b/>
                <w:sz w:val="24"/>
                <w:szCs w:val="24"/>
                <w:lang w:val="en-US"/>
              </w:rPr>
            </w:pPr>
            <w:r>
              <w:rPr>
                <w:sz w:val="24"/>
                <w:szCs w:val="24"/>
                <w:lang w:val="en-US"/>
              </w:rPr>
              <w:t>missing</w:t>
            </w:r>
          </w:p>
          <w:p w14:paraId="4C94FBC7" w14:textId="77777777" w:rsidR="005651B1" w:rsidRDefault="000241F8">
            <w:pPr>
              <w:spacing w:after="0" w:line="360" w:lineRule="auto"/>
              <w:rPr>
                <w:sz w:val="24"/>
                <w:szCs w:val="24"/>
                <w:lang w:val="en-US"/>
              </w:rPr>
            </w:pPr>
            <w:r>
              <w:rPr>
                <w:b/>
                <w:sz w:val="24"/>
                <w:szCs w:val="24"/>
                <w:lang w:val="en-US"/>
              </w:rPr>
              <w:t>Remarks</w:t>
            </w:r>
          </w:p>
          <w:p w14:paraId="0013F14B" w14:textId="77777777" w:rsidR="005651B1" w:rsidRDefault="000241F8">
            <w:pPr>
              <w:spacing w:after="0" w:line="360" w:lineRule="auto"/>
              <w:rPr>
                <w:sz w:val="24"/>
                <w:szCs w:val="24"/>
                <w:lang w:val="en-US"/>
              </w:rPr>
            </w:pPr>
            <w:r>
              <w:rPr>
                <w:sz w:val="24"/>
                <w:szCs w:val="24"/>
                <w:lang w:val="en-US"/>
              </w:rPr>
              <w:t>Full text of Hazard - Hazard and EU statements: see section 16.</w:t>
            </w:r>
          </w:p>
          <w:p w14:paraId="5A39BBE3" w14:textId="77777777" w:rsidR="005651B1" w:rsidRDefault="005651B1">
            <w:pPr>
              <w:spacing w:after="0" w:line="360" w:lineRule="auto"/>
              <w:rPr>
                <w:b/>
                <w:sz w:val="24"/>
                <w:szCs w:val="24"/>
                <w:lang w:val="en-US"/>
              </w:rPr>
            </w:pPr>
          </w:p>
          <w:p w14:paraId="0415DF48" w14:textId="77777777" w:rsidR="005651B1" w:rsidRDefault="000241F8">
            <w:pPr>
              <w:spacing w:after="0" w:line="360" w:lineRule="auto"/>
              <w:rPr>
                <w:b/>
                <w:sz w:val="24"/>
                <w:szCs w:val="24"/>
                <w:lang w:val="en-US"/>
              </w:rPr>
            </w:pPr>
            <w:r>
              <w:rPr>
                <w:b/>
                <w:sz w:val="24"/>
                <w:szCs w:val="24"/>
                <w:lang w:val="en-US"/>
              </w:rPr>
              <w:t xml:space="preserve">2.2 Label elements </w:t>
            </w:r>
          </w:p>
          <w:p w14:paraId="628B45A6" w14:textId="77777777" w:rsidR="005651B1" w:rsidRDefault="000241F8">
            <w:pPr>
              <w:spacing w:after="0" w:line="360" w:lineRule="auto"/>
              <w:rPr>
                <w:b/>
                <w:sz w:val="24"/>
                <w:szCs w:val="24"/>
                <w:u w:val="single"/>
                <w:lang w:val="en-US"/>
              </w:rPr>
            </w:pPr>
            <w:r>
              <w:rPr>
                <w:b/>
                <w:sz w:val="24"/>
                <w:szCs w:val="24"/>
                <w:lang w:val="en-US"/>
              </w:rPr>
              <w:t>Labeling in accordance with Regulation (EC) № 1272/2008 (CLP)</w:t>
            </w:r>
          </w:p>
          <w:p w14:paraId="44FFA3F6" w14:textId="77777777" w:rsidR="005651B1" w:rsidRDefault="000241F8">
            <w:pPr>
              <w:spacing w:after="0" w:line="360" w:lineRule="auto"/>
              <w:rPr>
                <w:b/>
                <w:sz w:val="24"/>
                <w:szCs w:val="24"/>
                <w:u w:val="single"/>
                <w:lang w:val="en-US"/>
              </w:rPr>
            </w:pPr>
            <w:r>
              <w:rPr>
                <w:b/>
                <w:sz w:val="24"/>
                <w:szCs w:val="24"/>
                <w:u w:val="single"/>
                <w:lang w:val="en-US"/>
              </w:rPr>
              <w:t>Signal word</w:t>
            </w:r>
            <w:r>
              <w:rPr>
                <w:sz w:val="24"/>
                <w:szCs w:val="24"/>
                <w:lang w:val="en-US"/>
              </w:rPr>
              <w:t xml:space="preserve">       Missing</w:t>
            </w:r>
          </w:p>
          <w:p w14:paraId="298D6EDB" w14:textId="77777777" w:rsidR="005651B1" w:rsidRDefault="000241F8">
            <w:pPr>
              <w:spacing w:after="0" w:line="360" w:lineRule="auto"/>
              <w:rPr>
                <w:sz w:val="24"/>
                <w:szCs w:val="24"/>
                <w:lang w:val="en-US"/>
              </w:rPr>
            </w:pPr>
            <w:r>
              <w:rPr>
                <w:b/>
                <w:sz w:val="24"/>
                <w:szCs w:val="24"/>
                <w:u w:val="single"/>
                <w:lang w:val="en-US"/>
              </w:rPr>
              <w:t>Hazard</w:t>
            </w:r>
          </w:p>
          <w:tbl>
            <w:tblPr>
              <w:tblW w:w="9657" w:type="dxa"/>
              <w:tblLook w:val="04A0" w:firstRow="1" w:lastRow="0" w:firstColumn="1" w:lastColumn="0" w:noHBand="0" w:noVBand="1"/>
            </w:tblPr>
            <w:tblGrid>
              <w:gridCol w:w="2404"/>
              <w:gridCol w:w="7253"/>
            </w:tblGrid>
            <w:tr w:rsidR="005651B1" w:rsidRPr="00AB5255" w14:paraId="77C248C8" w14:textId="77777777">
              <w:tc>
                <w:tcPr>
                  <w:tcW w:w="2404" w:type="dxa"/>
                  <w:shd w:val="clear" w:color="auto" w:fill="FFFFFF"/>
                </w:tcPr>
                <w:p w14:paraId="5F0CF7B6" w14:textId="77777777" w:rsidR="005651B1" w:rsidRDefault="000241F8">
                  <w:pPr>
                    <w:spacing w:after="0" w:line="360" w:lineRule="auto"/>
                    <w:ind w:hanging="108"/>
                    <w:rPr>
                      <w:lang w:val="en-US"/>
                    </w:rPr>
                  </w:pPr>
                  <w:r>
                    <w:rPr>
                      <w:sz w:val="24"/>
                      <w:szCs w:val="24"/>
                      <w:lang w:val="en-US"/>
                    </w:rPr>
                    <w:t>missing</w:t>
                  </w:r>
                </w:p>
              </w:tc>
              <w:tc>
                <w:tcPr>
                  <w:tcW w:w="7253" w:type="dxa"/>
                  <w:shd w:val="clear" w:color="auto" w:fill="FFFFFF"/>
                </w:tcPr>
                <w:p w14:paraId="41C8F396" w14:textId="77777777" w:rsidR="005651B1" w:rsidRDefault="005651B1">
                  <w:pPr>
                    <w:snapToGrid w:val="0"/>
                    <w:spacing w:after="0" w:line="360" w:lineRule="auto"/>
                    <w:rPr>
                      <w:sz w:val="24"/>
                      <w:szCs w:val="24"/>
                      <w:lang w:val="en-US"/>
                    </w:rPr>
                  </w:pPr>
                </w:p>
              </w:tc>
            </w:tr>
          </w:tbl>
          <w:p w14:paraId="0A9A832B" w14:textId="77777777" w:rsidR="005651B1" w:rsidRDefault="000241F8">
            <w:pPr>
              <w:spacing w:after="0" w:line="360" w:lineRule="auto"/>
              <w:rPr>
                <w:b/>
                <w:sz w:val="24"/>
                <w:szCs w:val="24"/>
                <w:lang w:val="en-US"/>
              </w:rPr>
            </w:pPr>
            <w:r>
              <w:rPr>
                <w:b/>
                <w:sz w:val="24"/>
                <w:szCs w:val="24"/>
                <w:u w:val="single"/>
                <w:lang w:val="en-US"/>
              </w:rPr>
              <w:t>Precautionary measures</w:t>
            </w:r>
          </w:p>
          <w:p w14:paraId="48EFA7B1" w14:textId="77777777" w:rsidR="005651B1" w:rsidRDefault="000241F8">
            <w:pPr>
              <w:spacing w:after="0" w:line="360" w:lineRule="auto"/>
              <w:rPr>
                <w:sz w:val="24"/>
                <w:szCs w:val="24"/>
                <w:lang w:val="en-US"/>
              </w:rPr>
            </w:pPr>
            <w:r>
              <w:rPr>
                <w:b/>
                <w:sz w:val="24"/>
                <w:szCs w:val="24"/>
                <w:lang w:val="en-US"/>
              </w:rPr>
              <w:t>Precautionary measures - reaction</w:t>
            </w:r>
          </w:p>
          <w:tbl>
            <w:tblPr>
              <w:tblW w:w="9355" w:type="dxa"/>
              <w:tblLook w:val="04A0" w:firstRow="1" w:lastRow="0" w:firstColumn="1" w:lastColumn="0" w:noHBand="0" w:noVBand="1"/>
            </w:tblPr>
            <w:tblGrid>
              <w:gridCol w:w="2551"/>
              <w:gridCol w:w="6804"/>
            </w:tblGrid>
            <w:tr w:rsidR="005651B1" w:rsidRPr="00AB5255" w14:paraId="6D5B362A" w14:textId="77777777">
              <w:tc>
                <w:tcPr>
                  <w:tcW w:w="2551" w:type="dxa"/>
                  <w:shd w:val="clear" w:color="auto" w:fill="FFFFFF"/>
                </w:tcPr>
                <w:p w14:paraId="204836F9" w14:textId="77777777" w:rsidR="005651B1" w:rsidRDefault="000241F8">
                  <w:pPr>
                    <w:spacing w:after="0"/>
                    <w:ind w:hanging="108"/>
                    <w:rPr>
                      <w:sz w:val="24"/>
                      <w:szCs w:val="24"/>
                      <w:lang w:val="en-US"/>
                    </w:rPr>
                  </w:pPr>
                  <w:r>
                    <w:rPr>
                      <w:sz w:val="24"/>
                      <w:szCs w:val="24"/>
                      <w:lang w:val="en-US"/>
                    </w:rPr>
                    <w:t>missing</w:t>
                  </w:r>
                </w:p>
              </w:tc>
              <w:tc>
                <w:tcPr>
                  <w:tcW w:w="6804" w:type="dxa"/>
                  <w:shd w:val="clear" w:color="auto" w:fill="FFFFFF"/>
                </w:tcPr>
                <w:p w14:paraId="72A3D3EC" w14:textId="77777777" w:rsidR="005651B1" w:rsidRDefault="005651B1">
                  <w:pPr>
                    <w:snapToGrid w:val="0"/>
                    <w:spacing w:after="0" w:line="360" w:lineRule="auto"/>
                    <w:rPr>
                      <w:sz w:val="24"/>
                      <w:szCs w:val="24"/>
                      <w:lang w:val="en-US"/>
                    </w:rPr>
                  </w:pPr>
                </w:p>
              </w:tc>
            </w:tr>
          </w:tbl>
          <w:p w14:paraId="66FBC0C6" w14:textId="77777777" w:rsidR="005651B1" w:rsidRDefault="000241F8">
            <w:pPr>
              <w:spacing w:after="0" w:line="360" w:lineRule="auto"/>
              <w:rPr>
                <w:sz w:val="20"/>
                <w:szCs w:val="20"/>
                <w:lang w:val="en-US"/>
              </w:rPr>
            </w:pPr>
            <w:r>
              <w:rPr>
                <w:b/>
                <w:sz w:val="20"/>
                <w:szCs w:val="20"/>
                <w:lang w:val="en-US"/>
              </w:rPr>
              <w:t>Packet marking where the content is not more than 125 ml</w:t>
            </w:r>
          </w:p>
          <w:p w14:paraId="0AE70F3E" w14:textId="77777777" w:rsidR="005651B1" w:rsidRDefault="000241F8">
            <w:pPr>
              <w:spacing w:after="0" w:line="360" w:lineRule="auto"/>
              <w:rPr>
                <w:b/>
                <w:sz w:val="24"/>
                <w:szCs w:val="24"/>
                <w:lang w:val="en-US"/>
              </w:rPr>
            </w:pPr>
            <w:r>
              <w:rPr>
                <w:sz w:val="20"/>
                <w:szCs w:val="20"/>
                <w:lang w:val="en-US"/>
              </w:rPr>
              <w:t xml:space="preserve">Signal word: </w:t>
            </w:r>
            <w:r w:rsidRPr="000241F8">
              <w:rPr>
                <w:sz w:val="20"/>
                <w:szCs w:val="20"/>
                <w:lang w:val="en-US"/>
              </w:rPr>
              <w:t xml:space="preserve"> </w:t>
            </w:r>
            <w:r>
              <w:rPr>
                <w:b/>
                <w:sz w:val="20"/>
                <w:szCs w:val="20"/>
                <w:lang w:val="en-US"/>
              </w:rPr>
              <w:t>Missing</w:t>
            </w:r>
          </w:p>
          <w:p w14:paraId="61D1E6FD" w14:textId="77777777" w:rsidR="005651B1" w:rsidRDefault="000241F8">
            <w:pPr>
              <w:spacing w:after="0" w:line="360" w:lineRule="auto"/>
              <w:rPr>
                <w:sz w:val="24"/>
                <w:szCs w:val="24"/>
                <w:lang w:val="en-US"/>
              </w:rPr>
            </w:pPr>
            <w:r>
              <w:rPr>
                <w:b/>
                <w:sz w:val="24"/>
                <w:szCs w:val="24"/>
                <w:lang w:val="en-US"/>
              </w:rPr>
              <w:t>2.3 Other hazards</w:t>
            </w:r>
          </w:p>
          <w:p w14:paraId="6FEAED05" w14:textId="77777777" w:rsidR="005651B1" w:rsidRDefault="000241F8">
            <w:pPr>
              <w:spacing w:after="0" w:line="360" w:lineRule="auto"/>
              <w:rPr>
                <w:lang w:val="en-US"/>
              </w:rPr>
            </w:pPr>
            <w:r>
              <w:rPr>
                <w:sz w:val="24"/>
                <w:szCs w:val="24"/>
                <w:lang w:val="en-US"/>
              </w:rPr>
              <w:t>No further information</w:t>
            </w:r>
          </w:p>
        </w:tc>
      </w:tr>
      <w:tr w:rsidR="005651B1" w14:paraId="2A576C2F" w14:textId="77777777" w:rsidTr="591C1BA2">
        <w:trPr>
          <w:trHeight w:val="403"/>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60575E66" w14:textId="77777777" w:rsidR="005651B1" w:rsidRDefault="000241F8">
            <w:pPr>
              <w:spacing w:after="0" w:line="360" w:lineRule="auto"/>
            </w:pPr>
            <w:r>
              <w:rPr>
                <w:b/>
                <w:sz w:val="24"/>
                <w:szCs w:val="24"/>
              </w:rPr>
              <w:lastRenderedPageBreak/>
              <w:t>3.</w:t>
            </w:r>
            <w:r>
              <w:t xml:space="preserve"> </w:t>
            </w:r>
            <w:r>
              <w:rPr>
                <w:b/>
                <w:sz w:val="24"/>
                <w:szCs w:val="24"/>
              </w:rPr>
              <w:t>COMPOSITION/INFORMATION ON INGREDIENTS</w:t>
            </w:r>
          </w:p>
        </w:tc>
      </w:tr>
      <w:tr w:rsidR="005651B1" w14:paraId="0285504E"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7781ED3D" w14:textId="77777777" w:rsidR="005651B1" w:rsidRDefault="000241F8">
            <w:pPr>
              <w:spacing w:after="0" w:line="360" w:lineRule="auto"/>
            </w:pPr>
            <w:r>
              <w:t xml:space="preserve">3.1 </w:t>
            </w:r>
            <w:proofErr w:type="spellStart"/>
            <w:r>
              <w:t>Substances</w:t>
            </w:r>
            <w:proofErr w:type="spellEnd"/>
          </w:p>
          <w:tbl>
            <w:tblPr>
              <w:tblW w:w="966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941"/>
              <w:gridCol w:w="2727"/>
            </w:tblGrid>
            <w:tr w:rsidR="005651B1" w14:paraId="59ADEB01" w14:textId="77777777">
              <w:tc>
                <w:tcPr>
                  <w:tcW w:w="6941" w:type="dxa"/>
                  <w:tcBorders>
                    <w:top w:val="single" w:sz="4" w:space="0" w:color="000000"/>
                    <w:left w:val="single" w:sz="4" w:space="0" w:color="000000"/>
                    <w:bottom w:val="single" w:sz="4" w:space="0" w:color="000000"/>
                  </w:tcBorders>
                  <w:shd w:val="clear" w:color="auto" w:fill="auto"/>
                </w:tcPr>
                <w:p w14:paraId="4F9AF527" w14:textId="786A05D9" w:rsidR="005651B1" w:rsidRPr="0019095A" w:rsidRDefault="000241F8" w:rsidP="000241F8">
                  <w:pPr>
                    <w:spacing w:after="0" w:line="360" w:lineRule="auto"/>
                    <w:jc w:val="center"/>
                    <w:rPr>
                      <w:b/>
                      <w:color w:val="auto"/>
                      <w:sz w:val="24"/>
                      <w:szCs w:val="24"/>
                      <w:lang w:val="en-US"/>
                    </w:rPr>
                  </w:pPr>
                  <w:r w:rsidRPr="0019095A">
                    <w:rPr>
                      <w:b/>
                      <w:color w:val="auto"/>
                      <w:sz w:val="24"/>
                      <w:szCs w:val="24"/>
                      <w:lang w:val="en-US"/>
                    </w:rPr>
                    <w:t>C.I. Red 22 (RD-2), 3-hydroxy-4-[(2-methyl-5-</w:t>
                  </w:r>
                  <w:proofErr w:type="gramStart"/>
                  <w:r w:rsidRPr="0019095A">
                    <w:rPr>
                      <w:b/>
                      <w:color w:val="auto"/>
                      <w:sz w:val="24"/>
                      <w:szCs w:val="24"/>
                      <w:lang w:val="en-US"/>
                    </w:rPr>
                    <w:t>nitrophenyl)diazenyl</w:t>
                  </w:r>
                  <w:proofErr w:type="gramEnd"/>
                  <w:r w:rsidRPr="0019095A">
                    <w:rPr>
                      <w:b/>
                      <w:color w:val="auto"/>
                      <w:sz w:val="24"/>
                      <w:szCs w:val="24"/>
                      <w:lang w:val="en-US"/>
                    </w:rPr>
                    <w:t>]-N-phenylnaphthalene-2-carboxamide (</w:t>
                  </w:r>
                  <w:hyperlink r:id="rId8" w:anchor="query=C24H18N4O4" w:tooltip="Find all compounds that have this formula" w:history="1">
                    <w:r w:rsidRPr="0019095A">
                      <w:rPr>
                        <w:rStyle w:val="ae"/>
                        <w:rFonts w:ascii="Segoe UI" w:hAnsi="Segoe UI" w:cs="Segoe UI"/>
                        <w:color w:val="auto"/>
                        <w:shd w:val="clear" w:color="auto" w:fill="FFFFFF"/>
                        <w:lang w:val="en-US"/>
                      </w:rPr>
                      <w:t>C</w:t>
                    </w:r>
                    <w:r w:rsidRPr="0019095A">
                      <w:rPr>
                        <w:rStyle w:val="ae"/>
                        <w:rFonts w:ascii="Segoe UI" w:hAnsi="Segoe UI" w:cs="Segoe UI"/>
                        <w:color w:val="auto"/>
                        <w:sz w:val="18"/>
                        <w:szCs w:val="18"/>
                        <w:shd w:val="clear" w:color="auto" w:fill="FFFFFF"/>
                        <w:vertAlign w:val="subscript"/>
                        <w:lang w:val="en-US"/>
                      </w:rPr>
                      <w:t>24</w:t>
                    </w:r>
                    <w:r w:rsidRPr="0019095A">
                      <w:rPr>
                        <w:rStyle w:val="ae"/>
                        <w:rFonts w:ascii="Segoe UI" w:hAnsi="Segoe UI" w:cs="Segoe UI"/>
                        <w:color w:val="auto"/>
                        <w:shd w:val="clear" w:color="auto" w:fill="FFFFFF"/>
                        <w:lang w:val="en-US"/>
                      </w:rPr>
                      <w:t>H</w:t>
                    </w:r>
                    <w:r w:rsidRPr="0019095A">
                      <w:rPr>
                        <w:rStyle w:val="ae"/>
                        <w:rFonts w:ascii="Segoe UI" w:hAnsi="Segoe UI" w:cs="Segoe UI"/>
                        <w:color w:val="auto"/>
                        <w:sz w:val="18"/>
                        <w:szCs w:val="18"/>
                        <w:shd w:val="clear" w:color="auto" w:fill="FFFFFF"/>
                        <w:vertAlign w:val="subscript"/>
                        <w:lang w:val="en-US"/>
                      </w:rPr>
                      <w:t>18</w:t>
                    </w:r>
                    <w:r w:rsidRPr="0019095A">
                      <w:rPr>
                        <w:rStyle w:val="ae"/>
                        <w:rFonts w:ascii="Segoe UI" w:hAnsi="Segoe UI" w:cs="Segoe UI"/>
                        <w:color w:val="auto"/>
                        <w:shd w:val="clear" w:color="auto" w:fill="FFFFFF"/>
                        <w:lang w:val="en-US"/>
                      </w:rPr>
                      <w:t>N</w:t>
                    </w:r>
                    <w:r w:rsidRPr="0019095A">
                      <w:rPr>
                        <w:rStyle w:val="ae"/>
                        <w:rFonts w:ascii="Segoe UI" w:hAnsi="Segoe UI" w:cs="Segoe UI"/>
                        <w:color w:val="auto"/>
                        <w:sz w:val="18"/>
                        <w:szCs w:val="18"/>
                        <w:shd w:val="clear" w:color="auto" w:fill="FFFFFF"/>
                        <w:vertAlign w:val="subscript"/>
                        <w:lang w:val="en-US"/>
                      </w:rPr>
                      <w:t>4</w:t>
                    </w:r>
                    <w:r w:rsidRPr="0019095A">
                      <w:rPr>
                        <w:rStyle w:val="ae"/>
                        <w:rFonts w:ascii="Segoe UI" w:hAnsi="Segoe UI" w:cs="Segoe UI"/>
                        <w:color w:val="auto"/>
                        <w:shd w:val="clear" w:color="auto" w:fill="FFFFFF"/>
                        <w:lang w:val="en-US"/>
                      </w:rPr>
                      <w:t>O</w:t>
                    </w:r>
                    <w:r w:rsidRPr="0019095A">
                      <w:rPr>
                        <w:rStyle w:val="ae"/>
                        <w:rFonts w:ascii="Segoe UI" w:hAnsi="Segoe UI" w:cs="Segoe UI"/>
                        <w:color w:val="auto"/>
                        <w:sz w:val="18"/>
                        <w:szCs w:val="18"/>
                        <w:shd w:val="clear" w:color="auto" w:fill="FFFFFF"/>
                        <w:vertAlign w:val="subscript"/>
                        <w:lang w:val="en-US"/>
                      </w:rPr>
                      <w:t>4</w:t>
                    </w:r>
                  </w:hyperlink>
                  <w:r w:rsidRPr="0019095A">
                    <w:rPr>
                      <w:color w:val="auto"/>
                      <w:lang w:val="en-US"/>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462C093" w14:textId="0950E618" w:rsidR="005651B1" w:rsidRDefault="000241F8">
                  <w:pPr>
                    <w:spacing w:after="0" w:line="360" w:lineRule="auto"/>
                    <w:jc w:val="center"/>
                    <w:rPr>
                      <w:b/>
                      <w:sz w:val="24"/>
                      <w:szCs w:val="24"/>
                    </w:rPr>
                  </w:pPr>
                  <w:r>
                    <w:rPr>
                      <w:b/>
                      <w:sz w:val="24"/>
                      <w:szCs w:val="24"/>
                    </w:rPr>
                    <w:t>0-10%</w:t>
                  </w:r>
                </w:p>
              </w:tc>
            </w:tr>
            <w:tr w:rsidR="000241F8" w14:paraId="45F4B23A" w14:textId="77777777">
              <w:tc>
                <w:tcPr>
                  <w:tcW w:w="6941" w:type="dxa"/>
                  <w:tcBorders>
                    <w:top w:val="single" w:sz="4" w:space="0" w:color="000000"/>
                    <w:left w:val="single" w:sz="4" w:space="0" w:color="000000"/>
                    <w:bottom w:val="single" w:sz="4" w:space="0" w:color="000000"/>
                  </w:tcBorders>
                  <w:shd w:val="clear" w:color="auto" w:fill="auto"/>
                </w:tcPr>
                <w:p w14:paraId="4D3557F6" w14:textId="5CF91EBF" w:rsidR="000241F8" w:rsidRDefault="000241F8" w:rsidP="000241F8">
                  <w:pPr>
                    <w:spacing w:after="0" w:line="360" w:lineRule="auto"/>
                    <w:jc w:val="center"/>
                    <w:rPr>
                      <w:b/>
                      <w:sz w:val="24"/>
                      <w:szCs w:val="24"/>
                      <w:lang w:val="en-US"/>
                    </w:rPr>
                  </w:pPr>
                  <w:r>
                    <w:rPr>
                      <w:sz w:val="24"/>
                      <w:szCs w:val="24"/>
                      <w:lang w:val="en-US"/>
                    </w:rPr>
                    <w:t>Number</w:t>
                  </w:r>
                  <w:r>
                    <w:rPr>
                      <w:sz w:val="24"/>
                      <w:szCs w:val="24"/>
                    </w:rPr>
                    <w:t xml:space="preserve"> ЕС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127C4F23" w14:textId="407466DF" w:rsidR="000241F8" w:rsidRPr="0019095A" w:rsidRDefault="000241F8" w:rsidP="000241F8">
                  <w:pPr>
                    <w:spacing w:after="0" w:line="360" w:lineRule="auto"/>
                    <w:jc w:val="center"/>
                    <w:rPr>
                      <w:bCs/>
                      <w:sz w:val="24"/>
                      <w:szCs w:val="24"/>
                    </w:rPr>
                  </w:pPr>
                  <w:r w:rsidRPr="0019095A">
                    <w:rPr>
                      <w:bCs/>
                      <w:sz w:val="24"/>
                      <w:szCs w:val="24"/>
                    </w:rPr>
                    <w:t>229-245-3</w:t>
                  </w:r>
                </w:p>
              </w:tc>
            </w:tr>
            <w:tr w:rsidR="000241F8" w14:paraId="6986ECC0" w14:textId="77777777">
              <w:tc>
                <w:tcPr>
                  <w:tcW w:w="6941" w:type="dxa"/>
                  <w:tcBorders>
                    <w:top w:val="single" w:sz="4" w:space="0" w:color="000000"/>
                    <w:left w:val="single" w:sz="4" w:space="0" w:color="000000"/>
                    <w:bottom w:val="single" w:sz="4" w:space="0" w:color="000000"/>
                  </w:tcBorders>
                  <w:shd w:val="clear" w:color="auto" w:fill="auto"/>
                </w:tcPr>
                <w:p w14:paraId="1229FD30" w14:textId="5C1D6BAA" w:rsidR="000241F8" w:rsidRDefault="000241F8" w:rsidP="000241F8">
                  <w:pPr>
                    <w:spacing w:after="0" w:line="360" w:lineRule="auto"/>
                    <w:jc w:val="center"/>
                    <w:rPr>
                      <w:b/>
                      <w:sz w:val="24"/>
                      <w:szCs w:val="24"/>
                      <w:lang w:val="en-US"/>
                    </w:rPr>
                  </w:pPr>
                  <w:r>
                    <w:rPr>
                      <w:sz w:val="24"/>
                      <w:szCs w:val="24"/>
                      <w:lang w:val="en-US"/>
                    </w:rPr>
                    <w:t>Number</w:t>
                  </w:r>
                  <w:r>
                    <w:rPr>
                      <w:sz w:val="24"/>
                      <w:szCs w:val="24"/>
                    </w:rPr>
                    <w:t xml:space="preserve"> CAS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FE2C405" w14:textId="174D6793" w:rsidR="000241F8" w:rsidRPr="0019095A" w:rsidRDefault="000241F8" w:rsidP="000241F8">
                  <w:pPr>
                    <w:spacing w:after="0" w:line="360" w:lineRule="auto"/>
                    <w:jc w:val="center"/>
                    <w:rPr>
                      <w:bCs/>
                      <w:sz w:val="24"/>
                      <w:szCs w:val="24"/>
                    </w:rPr>
                  </w:pPr>
                  <w:r w:rsidRPr="0019095A">
                    <w:rPr>
                      <w:bCs/>
                      <w:sz w:val="24"/>
                      <w:szCs w:val="24"/>
                    </w:rPr>
                    <w:t>6448-95-9</w:t>
                  </w:r>
                </w:p>
              </w:tc>
            </w:tr>
            <w:tr w:rsidR="000241F8" w:rsidRPr="000241F8" w14:paraId="0D2FD16A" w14:textId="77777777">
              <w:tc>
                <w:tcPr>
                  <w:tcW w:w="6941" w:type="dxa"/>
                  <w:tcBorders>
                    <w:top w:val="single" w:sz="4" w:space="0" w:color="000000"/>
                    <w:left w:val="single" w:sz="4" w:space="0" w:color="000000"/>
                    <w:bottom w:val="single" w:sz="4" w:space="0" w:color="000000"/>
                  </w:tcBorders>
                  <w:shd w:val="clear" w:color="auto" w:fill="auto"/>
                </w:tcPr>
                <w:p w14:paraId="75D851E0" w14:textId="5B134030" w:rsidR="000241F8" w:rsidRPr="0019095A" w:rsidRDefault="000241F8" w:rsidP="000241F8">
                  <w:pPr>
                    <w:spacing w:before="20" w:after="20"/>
                    <w:ind w:left="29"/>
                    <w:jc w:val="center"/>
                    <w:rPr>
                      <w:rFonts w:asciiTheme="minorHAnsi" w:hAnsiTheme="minorHAnsi" w:cstheme="minorHAnsi"/>
                      <w:b/>
                      <w:bCs/>
                      <w:color w:val="auto"/>
                      <w:sz w:val="24"/>
                      <w:szCs w:val="24"/>
                      <w:lang w:val="en-US"/>
                    </w:rPr>
                  </w:pPr>
                  <w:r w:rsidRPr="0019095A">
                    <w:rPr>
                      <w:rFonts w:asciiTheme="minorHAnsi" w:hAnsiTheme="minorHAnsi" w:cstheme="minorHAnsi"/>
                      <w:b/>
                      <w:bCs/>
                      <w:color w:val="auto"/>
                      <w:sz w:val="24"/>
                      <w:szCs w:val="24"/>
                      <w:lang w:val="en-US"/>
                    </w:rPr>
                    <w:t xml:space="preserve">C.I. Red 210 (RD-1, RD-4), </w:t>
                  </w:r>
                  <w:r w:rsidRPr="0019095A">
                    <w:rPr>
                      <w:rFonts w:asciiTheme="minorHAnsi" w:hAnsiTheme="minorHAnsi" w:cstheme="minorHAnsi"/>
                      <w:b/>
                      <w:bCs/>
                      <w:color w:val="auto"/>
                      <w:sz w:val="24"/>
                      <w:szCs w:val="24"/>
                      <w:shd w:val="clear" w:color="auto" w:fill="FFFFFF"/>
                      <w:lang w:val="en-US"/>
                    </w:rPr>
                    <w:t>4-[(4-</w:t>
                  </w:r>
                  <w:proofErr w:type="gramStart"/>
                  <w:r w:rsidRPr="0019095A">
                    <w:rPr>
                      <w:rFonts w:asciiTheme="minorHAnsi" w:hAnsiTheme="minorHAnsi" w:cstheme="minorHAnsi"/>
                      <w:b/>
                      <w:bCs/>
                      <w:color w:val="auto"/>
                      <w:sz w:val="24"/>
                      <w:szCs w:val="24"/>
                      <w:shd w:val="clear" w:color="auto" w:fill="FFFFFF"/>
                      <w:lang w:val="en-US"/>
                    </w:rPr>
                    <w:t>carbamoylphenyl)diazenyl</w:t>
                  </w:r>
                  <w:proofErr w:type="gramEnd"/>
                  <w:r w:rsidRPr="0019095A">
                    <w:rPr>
                      <w:rFonts w:asciiTheme="minorHAnsi" w:hAnsiTheme="minorHAnsi" w:cstheme="minorHAnsi"/>
                      <w:b/>
                      <w:bCs/>
                      <w:color w:val="auto"/>
                      <w:sz w:val="24"/>
                      <w:szCs w:val="24"/>
                      <w:shd w:val="clear" w:color="auto" w:fill="FFFFFF"/>
                      <w:lang w:val="en-US"/>
                    </w:rPr>
                    <w:t>]-3-hydroxy-</w:t>
                  </w:r>
                  <w:r w:rsidRPr="0019095A">
                    <w:rPr>
                      <w:rFonts w:asciiTheme="minorHAnsi" w:hAnsiTheme="minorHAnsi" w:cstheme="minorHAnsi"/>
                      <w:b/>
                      <w:bCs/>
                      <w:i/>
                      <w:iCs/>
                      <w:color w:val="auto"/>
                      <w:sz w:val="24"/>
                      <w:szCs w:val="24"/>
                      <w:shd w:val="clear" w:color="auto" w:fill="FFFFFF"/>
                      <w:lang w:val="en-US"/>
                    </w:rPr>
                    <w:t>N</w:t>
                  </w:r>
                  <w:r w:rsidRPr="0019095A">
                    <w:rPr>
                      <w:rFonts w:asciiTheme="minorHAnsi" w:hAnsiTheme="minorHAnsi" w:cstheme="minorHAnsi"/>
                      <w:b/>
                      <w:bCs/>
                      <w:color w:val="auto"/>
                      <w:sz w:val="24"/>
                      <w:szCs w:val="24"/>
                      <w:shd w:val="clear" w:color="auto" w:fill="FFFFFF"/>
                      <w:lang w:val="en-US"/>
                    </w:rPr>
                    <w:t xml:space="preserve">-(2-methoxyphenyl)naphthalene-2-carboxamide, </w:t>
                  </w:r>
                  <w:hyperlink r:id="rId9" w:anchor="query=C25H20N4O4" w:tooltip="Find all compounds that have this formula" w:history="1">
                    <w:r w:rsidRPr="0019095A">
                      <w:rPr>
                        <w:rStyle w:val="ae"/>
                        <w:rFonts w:ascii="Segoe UI" w:hAnsi="Segoe UI" w:cs="Segoe UI"/>
                        <w:b/>
                        <w:bCs/>
                        <w:color w:val="auto"/>
                        <w:lang w:val="en-US"/>
                      </w:rPr>
                      <w:t>(C</w:t>
                    </w:r>
                    <w:r w:rsidRPr="0019095A">
                      <w:rPr>
                        <w:rStyle w:val="ae"/>
                        <w:rFonts w:ascii="Segoe UI" w:hAnsi="Segoe UI" w:cs="Segoe UI"/>
                        <w:b/>
                        <w:bCs/>
                        <w:color w:val="auto"/>
                        <w:sz w:val="18"/>
                        <w:szCs w:val="18"/>
                        <w:vertAlign w:val="subscript"/>
                        <w:lang w:val="en-US"/>
                      </w:rPr>
                      <w:t>25</w:t>
                    </w:r>
                    <w:r w:rsidRPr="0019095A">
                      <w:rPr>
                        <w:rStyle w:val="ae"/>
                        <w:rFonts w:ascii="Segoe UI" w:hAnsi="Segoe UI" w:cs="Segoe UI"/>
                        <w:b/>
                        <w:bCs/>
                        <w:color w:val="auto"/>
                        <w:lang w:val="en-US"/>
                      </w:rPr>
                      <w:t>H</w:t>
                    </w:r>
                    <w:r w:rsidRPr="0019095A">
                      <w:rPr>
                        <w:rStyle w:val="ae"/>
                        <w:rFonts w:ascii="Segoe UI" w:hAnsi="Segoe UI" w:cs="Segoe UI"/>
                        <w:b/>
                        <w:bCs/>
                        <w:color w:val="auto"/>
                        <w:sz w:val="18"/>
                        <w:szCs w:val="18"/>
                        <w:vertAlign w:val="subscript"/>
                        <w:lang w:val="en-US"/>
                      </w:rPr>
                      <w:t>20</w:t>
                    </w:r>
                    <w:r w:rsidRPr="0019095A">
                      <w:rPr>
                        <w:rStyle w:val="ae"/>
                        <w:rFonts w:ascii="Segoe UI" w:hAnsi="Segoe UI" w:cs="Segoe UI"/>
                        <w:b/>
                        <w:bCs/>
                        <w:color w:val="auto"/>
                        <w:lang w:val="en-US"/>
                      </w:rPr>
                      <w:t>N</w:t>
                    </w:r>
                    <w:r w:rsidRPr="0019095A">
                      <w:rPr>
                        <w:rStyle w:val="ae"/>
                        <w:rFonts w:ascii="Segoe UI" w:hAnsi="Segoe UI" w:cs="Segoe UI"/>
                        <w:b/>
                        <w:bCs/>
                        <w:color w:val="auto"/>
                        <w:sz w:val="18"/>
                        <w:szCs w:val="18"/>
                        <w:vertAlign w:val="subscript"/>
                        <w:lang w:val="en-US"/>
                      </w:rPr>
                      <w:t>4</w:t>
                    </w:r>
                    <w:r w:rsidRPr="0019095A">
                      <w:rPr>
                        <w:rStyle w:val="ae"/>
                        <w:rFonts w:ascii="Segoe UI" w:hAnsi="Segoe UI" w:cs="Segoe UI"/>
                        <w:b/>
                        <w:bCs/>
                        <w:color w:val="auto"/>
                        <w:lang w:val="en-US"/>
                      </w:rPr>
                      <w:t>O</w:t>
                    </w:r>
                    <w:r w:rsidRPr="0019095A">
                      <w:rPr>
                        <w:rStyle w:val="ae"/>
                        <w:rFonts w:ascii="Segoe UI" w:hAnsi="Segoe UI" w:cs="Segoe UI"/>
                        <w:b/>
                        <w:bCs/>
                        <w:color w:val="auto"/>
                        <w:sz w:val="18"/>
                        <w:szCs w:val="18"/>
                        <w:vertAlign w:val="subscript"/>
                        <w:lang w:val="en-US"/>
                      </w:rPr>
                      <w:t>4</w:t>
                    </w:r>
                  </w:hyperlink>
                  <w:r w:rsidRPr="0019095A">
                    <w:rPr>
                      <w:rFonts w:ascii="Segoe UI" w:hAnsi="Segoe UI" w:cs="Segoe UI"/>
                      <w:b/>
                      <w:bCs/>
                      <w:color w:val="auto"/>
                      <w:lang w:val="en-US"/>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06C9F7B0" w14:textId="648F66C1" w:rsidR="000241F8" w:rsidRPr="000241F8" w:rsidRDefault="000241F8" w:rsidP="000241F8">
                  <w:pPr>
                    <w:spacing w:after="0" w:line="360" w:lineRule="auto"/>
                    <w:jc w:val="center"/>
                    <w:rPr>
                      <w:b/>
                      <w:sz w:val="24"/>
                      <w:szCs w:val="24"/>
                      <w:lang w:val="en-US"/>
                    </w:rPr>
                  </w:pPr>
                  <w:r>
                    <w:rPr>
                      <w:b/>
                      <w:sz w:val="24"/>
                      <w:szCs w:val="24"/>
                    </w:rPr>
                    <w:t>0-10%</w:t>
                  </w:r>
                </w:p>
              </w:tc>
            </w:tr>
            <w:tr w:rsidR="005651B1" w14:paraId="77B5AEDE" w14:textId="77777777">
              <w:tc>
                <w:tcPr>
                  <w:tcW w:w="6941" w:type="dxa"/>
                  <w:tcBorders>
                    <w:top w:val="single" w:sz="4" w:space="0" w:color="000000"/>
                    <w:left w:val="single" w:sz="4" w:space="0" w:color="000000"/>
                    <w:bottom w:val="single" w:sz="4" w:space="0" w:color="000000"/>
                  </w:tcBorders>
                  <w:shd w:val="clear" w:color="auto" w:fill="auto"/>
                </w:tcPr>
                <w:p w14:paraId="44A8295E" w14:textId="77777777" w:rsidR="005651B1" w:rsidRDefault="000241F8">
                  <w:pPr>
                    <w:spacing w:after="0" w:line="360" w:lineRule="auto"/>
                  </w:pPr>
                  <w:r>
                    <w:rPr>
                      <w:sz w:val="24"/>
                      <w:szCs w:val="24"/>
                      <w:lang w:val="en-US"/>
                    </w:rPr>
                    <w:t>Number</w:t>
                  </w:r>
                  <w:r>
                    <w:rPr>
                      <w:sz w:val="24"/>
                      <w:szCs w:val="24"/>
                    </w:rPr>
                    <w:t xml:space="preserve"> ЕС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55FF232" w14:textId="11845285" w:rsidR="005651B1" w:rsidRDefault="000241F8">
                  <w:pPr>
                    <w:spacing w:after="0" w:line="360" w:lineRule="auto"/>
                    <w:jc w:val="center"/>
                    <w:rPr>
                      <w:sz w:val="24"/>
                      <w:szCs w:val="24"/>
                    </w:rPr>
                  </w:pPr>
                  <w:r w:rsidRPr="000241F8">
                    <w:rPr>
                      <w:sz w:val="24"/>
                      <w:szCs w:val="24"/>
                      <w:lang w:val="en-US"/>
                    </w:rPr>
                    <w:t>253-292-9</w:t>
                  </w:r>
                </w:p>
              </w:tc>
            </w:tr>
            <w:tr w:rsidR="005651B1" w14:paraId="55F4FE0A" w14:textId="77777777">
              <w:tc>
                <w:tcPr>
                  <w:tcW w:w="6941" w:type="dxa"/>
                  <w:tcBorders>
                    <w:top w:val="single" w:sz="4" w:space="0" w:color="000000"/>
                    <w:left w:val="single" w:sz="4" w:space="0" w:color="000000"/>
                    <w:bottom w:val="single" w:sz="4" w:space="0" w:color="000000"/>
                  </w:tcBorders>
                  <w:shd w:val="clear" w:color="auto" w:fill="auto"/>
                </w:tcPr>
                <w:p w14:paraId="2627D1A5" w14:textId="77777777" w:rsidR="005651B1" w:rsidRDefault="000241F8">
                  <w:pPr>
                    <w:spacing w:after="0" w:line="360" w:lineRule="auto"/>
                  </w:pPr>
                  <w:r>
                    <w:rPr>
                      <w:sz w:val="24"/>
                      <w:szCs w:val="24"/>
                      <w:lang w:val="en-US"/>
                    </w:rPr>
                    <w:t>Number</w:t>
                  </w:r>
                  <w:r>
                    <w:rPr>
                      <w:sz w:val="24"/>
                      <w:szCs w:val="24"/>
                    </w:rPr>
                    <w:t xml:space="preserve"> CAS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823C98C" w14:textId="44F88A05" w:rsidR="005651B1" w:rsidRDefault="000241F8">
                  <w:pPr>
                    <w:spacing w:after="0" w:line="360" w:lineRule="auto"/>
                    <w:jc w:val="center"/>
                    <w:rPr>
                      <w:sz w:val="24"/>
                      <w:szCs w:val="24"/>
                    </w:rPr>
                  </w:pPr>
                  <w:r w:rsidRPr="000241F8">
                    <w:rPr>
                      <w:sz w:val="24"/>
                      <w:szCs w:val="24"/>
                      <w:lang w:val="en-US"/>
                    </w:rPr>
                    <w:t>36968-27-1</w:t>
                  </w:r>
                </w:p>
              </w:tc>
            </w:tr>
            <w:tr w:rsidR="000241F8" w:rsidRPr="000241F8" w14:paraId="6FD8CD16" w14:textId="77777777">
              <w:tc>
                <w:tcPr>
                  <w:tcW w:w="6941" w:type="dxa"/>
                  <w:tcBorders>
                    <w:top w:val="single" w:sz="4" w:space="0" w:color="000000"/>
                    <w:left w:val="single" w:sz="4" w:space="0" w:color="000000"/>
                    <w:bottom w:val="single" w:sz="4" w:space="0" w:color="000000"/>
                  </w:tcBorders>
                  <w:shd w:val="clear" w:color="auto" w:fill="auto"/>
                </w:tcPr>
                <w:p w14:paraId="33A0C56B" w14:textId="2E360501" w:rsidR="000241F8" w:rsidRPr="0019095A" w:rsidRDefault="000241F8" w:rsidP="0019095A">
                  <w:pPr>
                    <w:spacing w:after="0" w:line="360" w:lineRule="auto"/>
                    <w:jc w:val="center"/>
                    <w:rPr>
                      <w:b/>
                      <w:bCs/>
                      <w:color w:val="auto"/>
                      <w:sz w:val="24"/>
                      <w:szCs w:val="24"/>
                    </w:rPr>
                  </w:pPr>
                  <w:r w:rsidRPr="0019095A">
                    <w:rPr>
                      <w:b/>
                      <w:bCs/>
                      <w:color w:val="auto"/>
                      <w:sz w:val="24"/>
                      <w:szCs w:val="24"/>
                      <w:lang w:val="en-US"/>
                    </w:rPr>
                    <w:t>C</w:t>
                  </w:r>
                  <w:r w:rsidRPr="0019095A">
                    <w:rPr>
                      <w:b/>
                      <w:bCs/>
                      <w:color w:val="auto"/>
                      <w:sz w:val="24"/>
                      <w:szCs w:val="24"/>
                    </w:rPr>
                    <w:t>.</w:t>
                  </w:r>
                  <w:r w:rsidRPr="0019095A">
                    <w:rPr>
                      <w:b/>
                      <w:bCs/>
                      <w:color w:val="auto"/>
                      <w:sz w:val="24"/>
                      <w:szCs w:val="24"/>
                      <w:lang w:val="en-US"/>
                    </w:rPr>
                    <w:t>I</w:t>
                  </w:r>
                  <w:r w:rsidRPr="0019095A">
                    <w:rPr>
                      <w:b/>
                      <w:bCs/>
                      <w:color w:val="auto"/>
                      <w:sz w:val="24"/>
                      <w:szCs w:val="24"/>
                    </w:rPr>
                    <w:t xml:space="preserve">. </w:t>
                  </w:r>
                  <w:r w:rsidRPr="0019095A">
                    <w:rPr>
                      <w:b/>
                      <w:bCs/>
                      <w:color w:val="auto"/>
                      <w:sz w:val="24"/>
                      <w:szCs w:val="24"/>
                      <w:lang w:val="en-US"/>
                    </w:rPr>
                    <w:t>Red</w:t>
                  </w:r>
                  <w:r w:rsidRPr="0019095A">
                    <w:rPr>
                      <w:b/>
                      <w:bCs/>
                      <w:color w:val="auto"/>
                      <w:sz w:val="24"/>
                      <w:szCs w:val="24"/>
                    </w:rPr>
                    <w:t xml:space="preserve"> 269 (</w:t>
                  </w:r>
                  <w:r w:rsidRPr="0019095A">
                    <w:rPr>
                      <w:b/>
                      <w:bCs/>
                      <w:color w:val="auto"/>
                      <w:sz w:val="24"/>
                      <w:szCs w:val="24"/>
                      <w:lang w:val="en-US"/>
                    </w:rPr>
                    <w:t>RD</w:t>
                  </w:r>
                  <w:r w:rsidRPr="0019095A">
                    <w:rPr>
                      <w:b/>
                      <w:bCs/>
                      <w:color w:val="auto"/>
                      <w:sz w:val="24"/>
                      <w:szCs w:val="24"/>
                    </w:rPr>
                    <w:t xml:space="preserve">-6), </w:t>
                  </w:r>
                  <w:r w:rsidRPr="0019095A">
                    <w:rPr>
                      <w:b/>
                      <w:bCs/>
                      <w:color w:val="auto"/>
                      <w:sz w:val="24"/>
                      <w:szCs w:val="24"/>
                      <w:lang w:val="en-US"/>
                    </w:rPr>
                    <w:t>N</w:t>
                  </w:r>
                  <w:r w:rsidRPr="0019095A">
                    <w:rPr>
                      <w:b/>
                      <w:bCs/>
                      <w:color w:val="auto"/>
                      <w:sz w:val="24"/>
                      <w:szCs w:val="24"/>
                    </w:rPr>
                    <w:t>-(5-</w:t>
                  </w:r>
                  <w:proofErr w:type="spellStart"/>
                  <w:r w:rsidRPr="0019095A">
                    <w:rPr>
                      <w:b/>
                      <w:bCs/>
                      <w:color w:val="auto"/>
                      <w:sz w:val="24"/>
                      <w:szCs w:val="24"/>
                      <w:lang w:val="en-US"/>
                    </w:rPr>
                    <w:t>Chloro</w:t>
                  </w:r>
                  <w:proofErr w:type="spellEnd"/>
                  <w:r w:rsidRPr="0019095A">
                    <w:rPr>
                      <w:b/>
                      <w:bCs/>
                      <w:color w:val="auto"/>
                      <w:sz w:val="24"/>
                      <w:szCs w:val="24"/>
                    </w:rPr>
                    <w:t>-2-</w:t>
                  </w:r>
                  <w:r w:rsidRPr="0019095A">
                    <w:rPr>
                      <w:b/>
                      <w:bCs/>
                      <w:color w:val="auto"/>
                      <w:sz w:val="24"/>
                      <w:szCs w:val="24"/>
                      <w:lang w:val="en-US"/>
                    </w:rPr>
                    <w:t>methoxyphenyl</w:t>
                  </w:r>
                  <w:r w:rsidRPr="0019095A">
                    <w:rPr>
                      <w:b/>
                      <w:bCs/>
                      <w:color w:val="auto"/>
                      <w:sz w:val="24"/>
                      <w:szCs w:val="24"/>
                    </w:rPr>
                    <w:t>)-3-</w:t>
                  </w:r>
                  <w:r w:rsidRPr="0019095A">
                    <w:rPr>
                      <w:b/>
                      <w:bCs/>
                      <w:color w:val="auto"/>
                      <w:sz w:val="24"/>
                      <w:szCs w:val="24"/>
                      <w:lang w:val="en-US"/>
                    </w:rPr>
                    <w:t>hydroxy</w:t>
                  </w:r>
                  <w:r w:rsidRPr="0019095A">
                    <w:rPr>
                      <w:b/>
                      <w:bCs/>
                      <w:color w:val="auto"/>
                      <w:sz w:val="24"/>
                      <w:szCs w:val="24"/>
                    </w:rPr>
                    <w:t>-4-[[2-</w:t>
                  </w:r>
                  <w:r w:rsidRPr="0019095A">
                    <w:rPr>
                      <w:b/>
                      <w:bCs/>
                      <w:color w:val="auto"/>
                      <w:sz w:val="24"/>
                      <w:szCs w:val="24"/>
                      <w:lang w:val="en-US"/>
                    </w:rPr>
                    <w:t>methoxy</w:t>
                  </w:r>
                  <w:r w:rsidRPr="0019095A">
                    <w:rPr>
                      <w:b/>
                      <w:bCs/>
                      <w:color w:val="auto"/>
                      <w:sz w:val="24"/>
                      <w:szCs w:val="24"/>
                    </w:rPr>
                    <w:t>-5-[(</w:t>
                  </w:r>
                  <w:r w:rsidRPr="0019095A">
                    <w:rPr>
                      <w:b/>
                      <w:bCs/>
                      <w:color w:val="auto"/>
                      <w:sz w:val="24"/>
                      <w:szCs w:val="24"/>
                      <w:lang w:val="en-US"/>
                    </w:rPr>
                    <w:t>phenylamino</w:t>
                  </w:r>
                  <w:r w:rsidRPr="0019095A">
                    <w:rPr>
                      <w:b/>
                      <w:bCs/>
                      <w:color w:val="auto"/>
                      <w:sz w:val="24"/>
                      <w:szCs w:val="24"/>
                    </w:rPr>
                    <w:t>)</w:t>
                  </w:r>
                  <w:r w:rsidRPr="0019095A">
                    <w:rPr>
                      <w:b/>
                      <w:bCs/>
                      <w:color w:val="auto"/>
                      <w:sz w:val="24"/>
                      <w:szCs w:val="24"/>
                      <w:lang w:val="en-US"/>
                    </w:rPr>
                    <w:t>carbonyl</w:t>
                  </w:r>
                  <w:r w:rsidRPr="0019095A">
                    <w:rPr>
                      <w:b/>
                      <w:bCs/>
                      <w:color w:val="auto"/>
                      <w:sz w:val="24"/>
                      <w:szCs w:val="24"/>
                    </w:rPr>
                    <w:t>]</w:t>
                  </w:r>
                  <w:r w:rsidRPr="0019095A">
                    <w:rPr>
                      <w:b/>
                      <w:bCs/>
                      <w:color w:val="auto"/>
                      <w:sz w:val="24"/>
                      <w:szCs w:val="24"/>
                      <w:lang w:val="en-US"/>
                    </w:rPr>
                    <w:t>phenyl</w:t>
                  </w:r>
                  <w:r w:rsidRPr="0019095A">
                    <w:rPr>
                      <w:b/>
                      <w:bCs/>
                      <w:color w:val="auto"/>
                      <w:sz w:val="24"/>
                      <w:szCs w:val="24"/>
                    </w:rPr>
                    <w:t>]</w:t>
                  </w:r>
                  <w:r w:rsidRPr="0019095A">
                    <w:rPr>
                      <w:b/>
                      <w:bCs/>
                      <w:color w:val="auto"/>
                      <w:sz w:val="24"/>
                      <w:szCs w:val="24"/>
                      <w:lang w:val="en-US"/>
                    </w:rPr>
                    <w:t>azo</w:t>
                  </w:r>
                  <w:r w:rsidRPr="0019095A">
                    <w:rPr>
                      <w:b/>
                      <w:bCs/>
                      <w:color w:val="auto"/>
                      <w:sz w:val="24"/>
                      <w:szCs w:val="24"/>
                    </w:rPr>
                    <w:t>]</w:t>
                  </w:r>
                  <w:r w:rsidRPr="0019095A">
                    <w:rPr>
                      <w:b/>
                      <w:bCs/>
                      <w:color w:val="auto"/>
                      <w:sz w:val="24"/>
                      <w:szCs w:val="24"/>
                      <w:lang w:val="en-US"/>
                    </w:rPr>
                    <w:t>naphthalene</w:t>
                  </w:r>
                  <w:r w:rsidRPr="0019095A">
                    <w:rPr>
                      <w:b/>
                      <w:bCs/>
                      <w:color w:val="auto"/>
                      <w:sz w:val="24"/>
                      <w:szCs w:val="24"/>
                    </w:rPr>
                    <w:t>-2-</w:t>
                  </w:r>
                  <w:r w:rsidRPr="0019095A">
                    <w:rPr>
                      <w:b/>
                      <w:bCs/>
                      <w:color w:val="auto"/>
                      <w:sz w:val="24"/>
                      <w:szCs w:val="24"/>
                      <w:lang w:val="en-US"/>
                    </w:rPr>
                    <w:t>carboxamide</w:t>
                  </w:r>
                  <w:r w:rsidRPr="0019095A">
                    <w:rPr>
                      <w:b/>
                      <w:bCs/>
                      <w:color w:val="auto"/>
                      <w:sz w:val="24"/>
                      <w:szCs w:val="24"/>
                    </w:rPr>
                    <w:t>, (</w:t>
                  </w:r>
                  <w:hyperlink r:id="rId10" w:anchor="query=C32H25ClN4O5" w:tooltip="Find all compounds that have this formula" w:history="1">
                    <w:r w:rsidRPr="0019095A">
                      <w:rPr>
                        <w:rStyle w:val="ae"/>
                        <w:rFonts w:ascii="Segoe UI" w:hAnsi="Segoe UI" w:cs="Segoe UI"/>
                        <w:b/>
                        <w:bCs/>
                        <w:color w:val="auto"/>
                        <w:shd w:val="clear" w:color="auto" w:fill="FFFFFF"/>
                      </w:rPr>
                      <w:t>C</w:t>
                    </w:r>
                    <w:r w:rsidRPr="0019095A">
                      <w:rPr>
                        <w:rStyle w:val="ae"/>
                        <w:rFonts w:ascii="Segoe UI" w:hAnsi="Segoe UI" w:cs="Segoe UI"/>
                        <w:b/>
                        <w:bCs/>
                        <w:color w:val="auto"/>
                        <w:sz w:val="18"/>
                        <w:szCs w:val="18"/>
                        <w:shd w:val="clear" w:color="auto" w:fill="FFFFFF"/>
                        <w:vertAlign w:val="subscript"/>
                      </w:rPr>
                      <w:t>32</w:t>
                    </w:r>
                    <w:r w:rsidRPr="0019095A">
                      <w:rPr>
                        <w:rStyle w:val="ae"/>
                        <w:rFonts w:ascii="Segoe UI" w:hAnsi="Segoe UI" w:cs="Segoe UI"/>
                        <w:b/>
                        <w:bCs/>
                        <w:color w:val="auto"/>
                        <w:shd w:val="clear" w:color="auto" w:fill="FFFFFF"/>
                      </w:rPr>
                      <w:t>H</w:t>
                    </w:r>
                    <w:r w:rsidRPr="0019095A">
                      <w:rPr>
                        <w:rStyle w:val="ae"/>
                        <w:rFonts w:ascii="Segoe UI" w:hAnsi="Segoe UI" w:cs="Segoe UI"/>
                        <w:b/>
                        <w:bCs/>
                        <w:color w:val="auto"/>
                        <w:sz w:val="18"/>
                        <w:szCs w:val="18"/>
                        <w:shd w:val="clear" w:color="auto" w:fill="FFFFFF"/>
                        <w:vertAlign w:val="subscript"/>
                      </w:rPr>
                      <w:t>25</w:t>
                    </w:r>
                    <w:r w:rsidRPr="0019095A">
                      <w:rPr>
                        <w:rStyle w:val="ae"/>
                        <w:rFonts w:ascii="Segoe UI" w:hAnsi="Segoe UI" w:cs="Segoe UI"/>
                        <w:b/>
                        <w:bCs/>
                        <w:color w:val="auto"/>
                        <w:shd w:val="clear" w:color="auto" w:fill="FFFFFF"/>
                      </w:rPr>
                      <w:t>ClN</w:t>
                    </w:r>
                    <w:r w:rsidRPr="0019095A">
                      <w:rPr>
                        <w:rStyle w:val="ae"/>
                        <w:rFonts w:ascii="Segoe UI" w:hAnsi="Segoe UI" w:cs="Segoe UI"/>
                        <w:b/>
                        <w:bCs/>
                        <w:color w:val="auto"/>
                        <w:sz w:val="18"/>
                        <w:szCs w:val="18"/>
                        <w:shd w:val="clear" w:color="auto" w:fill="FFFFFF"/>
                        <w:vertAlign w:val="subscript"/>
                      </w:rPr>
                      <w:t>4</w:t>
                    </w:r>
                    <w:r w:rsidRPr="0019095A">
                      <w:rPr>
                        <w:rStyle w:val="ae"/>
                        <w:rFonts w:ascii="Segoe UI" w:hAnsi="Segoe UI" w:cs="Segoe UI"/>
                        <w:b/>
                        <w:bCs/>
                        <w:color w:val="auto"/>
                        <w:shd w:val="clear" w:color="auto" w:fill="FFFFFF"/>
                      </w:rPr>
                      <w:t>O</w:t>
                    </w:r>
                    <w:r w:rsidRPr="0019095A">
                      <w:rPr>
                        <w:rStyle w:val="ae"/>
                        <w:rFonts w:ascii="Segoe UI" w:hAnsi="Segoe UI" w:cs="Segoe UI"/>
                        <w:b/>
                        <w:bCs/>
                        <w:color w:val="auto"/>
                        <w:sz w:val="18"/>
                        <w:szCs w:val="18"/>
                        <w:shd w:val="clear" w:color="auto" w:fill="FFFFFF"/>
                        <w:vertAlign w:val="subscript"/>
                      </w:rPr>
                      <w:t>5</w:t>
                    </w:r>
                  </w:hyperlink>
                  <w:r w:rsidRPr="0019095A">
                    <w:rPr>
                      <w:b/>
                      <w:bCs/>
                      <w:color w:val="auto"/>
                    </w:rPr>
                    <w:t>)</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39C258E3" w14:textId="5AD33E41" w:rsidR="000241F8" w:rsidRPr="000241F8" w:rsidRDefault="0019095A">
                  <w:pPr>
                    <w:spacing w:after="0" w:line="360" w:lineRule="auto"/>
                    <w:jc w:val="center"/>
                    <w:rPr>
                      <w:sz w:val="24"/>
                      <w:szCs w:val="24"/>
                    </w:rPr>
                  </w:pPr>
                  <w:r>
                    <w:rPr>
                      <w:b/>
                      <w:sz w:val="24"/>
                      <w:szCs w:val="24"/>
                    </w:rPr>
                    <w:t>0-10%</w:t>
                  </w:r>
                </w:p>
              </w:tc>
            </w:tr>
            <w:tr w:rsidR="000241F8" w14:paraId="45F037D1" w14:textId="77777777">
              <w:tc>
                <w:tcPr>
                  <w:tcW w:w="6941" w:type="dxa"/>
                  <w:tcBorders>
                    <w:top w:val="single" w:sz="4" w:space="0" w:color="000000"/>
                    <w:left w:val="single" w:sz="4" w:space="0" w:color="000000"/>
                    <w:bottom w:val="single" w:sz="4" w:space="0" w:color="000000"/>
                  </w:tcBorders>
                  <w:shd w:val="clear" w:color="auto" w:fill="auto"/>
                </w:tcPr>
                <w:p w14:paraId="2178B222" w14:textId="2F8FB510" w:rsidR="000241F8" w:rsidRDefault="000241F8" w:rsidP="000241F8">
                  <w:pPr>
                    <w:spacing w:after="0" w:line="360" w:lineRule="auto"/>
                    <w:rPr>
                      <w:sz w:val="24"/>
                      <w:szCs w:val="24"/>
                      <w:lang w:val="en-US"/>
                    </w:rPr>
                  </w:pPr>
                  <w:r>
                    <w:rPr>
                      <w:sz w:val="24"/>
                      <w:szCs w:val="24"/>
                      <w:lang w:val="en-US"/>
                    </w:rPr>
                    <w:t>Number</w:t>
                  </w:r>
                  <w:r>
                    <w:rPr>
                      <w:sz w:val="24"/>
                      <w:szCs w:val="24"/>
                    </w:rPr>
                    <w:t xml:space="preserve"> ЕС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E5675C1" w14:textId="43159543" w:rsidR="000241F8" w:rsidRPr="000241F8" w:rsidRDefault="000241F8" w:rsidP="000241F8">
                  <w:pPr>
                    <w:spacing w:after="0" w:line="360" w:lineRule="auto"/>
                    <w:jc w:val="center"/>
                    <w:rPr>
                      <w:sz w:val="24"/>
                      <w:szCs w:val="24"/>
                      <w:lang w:val="en-US"/>
                    </w:rPr>
                  </w:pPr>
                  <w:r w:rsidRPr="000241F8">
                    <w:rPr>
                      <w:sz w:val="24"/>
                      <w:szCs w:val="24"/>
                      <w:lang w:val="en-US"/>
                    </w:rPr>
                    <w:t>268-028-8</w:t>
                  </w:r>
                </w:p>
              </w:tc>
            </w:tr>
            <w:tr w:rsidR="000241F8" w14:paraId="1E1009CC" w14:textId="77777777">
              <w:tc>
                <w:tcPr>
                  <w:tcW w:w="6941" w:type="dxa"/>
                  <w:tcBorders>
                    <w:top w:val="single" w:sz="4" w:space="0" w:color="000000"/>
                    <w:left w:val="single" w:sz="4" w:space="0" w:color="000000"/>
                    <w:bottom w:val="single" w:sz="4" w:space="0" w:color="000000"/>
                  </w:tcBorders>
                  <w:shd w:val="clear" w:color="auto" w:fill="auto"/>
                </w:tcPr>
                <w:p w14:paraId="3C31F568" w14:textId="3721FF74" w:rsidR="000241F8" w:rsidRDefault="000241F8" w:rsidP="000241F8">
                  <w:pPr>
                    <w:spacing w:after="0" w:line="360" w:lineRule="auto"/>
                    <w:rPr>
                      <w:sz w:val="24"/>
                      <w:szCs w:val="24"/>
                      <w:lang w:val="en-US"/>
                    </w:rPr>
                  </w:pPr>
                  <w:r>
                    <w:rPr>
                      <w:sz w:val="24"/>
                      <w:szCs w:val="24"/>
                      <w:lang w:val="en-US"/>
                    </w:rPr>
                    <w:t>Number</w:t>
                  </w:r>
                  <w:r>
                    <w:rPr>
                      <w:sz w:val="24"/>
                      <w:szCs w:val="24"/>
                    </w:rPr>
                    <w:t xml:space="preserve"> CAS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3A0775D" w14:textId="251B9D96" w:rsidR="000241F8" w:rsidRPr="000241F8" w:rsidRDefault="000241F8" w:rsidP="000241F8">
                  <w:pPr>
                    <w:spacing w:after="0" w:line="360" w:lineRule="auto"/>
                    <w:jc w:val="center"/>
                    <w:rPr>
                      <w:sz w:val="24"/>
                      <w:szCs w:val="24"/>
                      <w:lang w:val="en-US"/>
                    </w:rPr>
                  </w:pPr>
                  <w:r w:rsidRPr="000241F8">
                    <w:rPr>
                      <w:sz w:val="24"/>
                      <w:szCs w:val="24"/>
                      <w:lang w:val="en-US"/>
                    </w:rPr>
                    <w:t>67990-05-0</w:t>
                  </w:r>
                </w:p>
              </w:tc>
            </w:tr>
            <w:tr w:rsidR="0019095A" w:rsidRPr="0019095A" w14:paraId="7C599DB2" w14:textId="77777777">
              <w:tc>
                <w:tcPr>
                  <w:tcW w:w="6941" w:type="dxa"/>
                  <w:tcBorders>
                    <w:top w:val="single" w:sz="4" w:space="0" w:color="000000"/>
                    <w:left w:val="single" w:sz="4" w:space="0" w:color="000000"/>
                    <w:bottom w:val="single" w:sz="4" w:space="0" w:color="000000"/>
                  </w:tcBorders>
                  <w:shd w:val="clear" w:color="auto" w:fill="auto"/>
                </w:tcPr>
                <w:p w14:paraId="330E6A7E" w14:textId="70E8D60E" w:rsidR="0019095A" w:rsidRPr="0019095A" w:rsidRDefault="0019095A" w:rsidP="0019095A">
                  <w:pPr>
                    <w:spacing w:after="0" w:line="360" w:lineRule="auto"/>
                    <w:jc w:val="center"/>
                    <w:rPr>
                      <w:b/>
                      <w:bCs/>
                      <w:sz w:val="24"/>
                      <w:szCs w:val="24"/>
                      <w:lang w:val="en-US"/>
                    </w:rPr>
                  </w:pPr>
                  <w:r w:rsidRPr="0019095A">
                    <w:rPr>
                      <w:b/>
                      <w:bCs/>
                      <w:sz w:val="24"/>
                      <w:szCs w:val="24"/>
                      <w:lang w:val="en-US"/>
                    </w:rPr>
                    <w:t>Proprietary Styrene Acrylic Polymer Resin</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4B183FEF" w14:textId="592746B9" w:rsidR="0019095A" w:rsidRPr="0019095A" w:rsidRDefault="0019095A" w:rsidP="000241F8">
                  <w:pPr>
                    <w:spacing w:after="0" w:line="360" w:lineRule="auto"/>
                    <w:jc w:val="center"/>
                    <w:rPr>
                      <w:b/>
                      <w:bCs/>
                      <w:sz w:val="24"/>
                      <w:szCs w:val="24"/>
                      <w:lang w:val="en-US"/>
                    </w:rPr>
                  </w:pPr>
                  <w:r w:rsidRPr="0019095A">
                    <w:rPr>
                      <w:b/>
                      <w:bCs/>
                      <w:sz w:val="24"/>
                      <w:szCs w:val="24"/>
                      <w:lang w:val="en-US"/>
                    </w:rPr>
                    <w:t>0.0-5.0%</w:t>
                  </w:r>
                </w:p>
              </w:tc>
            </w:tr>
            <w:tr w:rsidR="005651B1" w14:paraId="65855D29" w14:textId="77777777">
              <w:tc>
                <w:tcPr>
                  <w:tcW w:w="6941" w:type="dxa"/>
                  <w:tcBorders>
                    <w:top w:val="single" w:sz="4" w:space="0" w:color="000000"/>
                    <w:left w:val="single" w:sz="4" w:space="0" w:color="000000"/>
                    <w:bottom w:val="single" w:sz="4" w:space="0" w:color="000000"/>
                  </w:tcBorders>
                  <w:shd w:val="clear" w:color="auto" w:fill="auto"/>
                </w:tcPr>
                <w:p w14:paraId="4F42655C" w14:textId="77777777" w:rsidR="005651B1" w:rsidRDefault="000241F8">
                  <w:pPr>
                    <w:spacing w:after="0" w:line="360" w:lineRule="auto"/>
                    <w:jc w:val="center"/>
                    <w:rPr>
                      <w:b/>
                      <w:sz w:val="24"/>
                      <w:szCs w:val="24"/>
                      <w:lang w:val="en-US"/>
                    </w:rPr>
                  </w:pPr>
                  <w:r>
                    <w:rPr>
                      <w:b/>
                      <w:sz w:val="24"/>
                      <w:szCs w:val="24"/>
                      <w:lang w:val="en-US"/>
                    </w:rPr>
                    <w:t>Auxiliary ingredients</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016D6CA" w14:textId="77777777" w:rsidR="005651B1" w:rsidRPr="0019095A" w:rsidRDefault="000241F8">
                  <w:pPr>
                    <w:spacing w:after="0" w:line="360" w:lineRule="auto"/>
                    <w:jc w:val="center"/>
                    <w:rPr>
                      <w:b/>
                      <w:sz w:val="24"/>
                      <w:szCs w:val="24"/>
                      <w:lang w:val="en-US"/>
                    </w:rPr>
                  </w:pPr>
                  <w:r w:rsidRPr="0019095A">
                    <w:rPr>
                      <w:b/>
                      <w:sz w:val="24"/>
                      <w:szCs w:val="24"/>
                    </w:rPr>
                    <w:t xml:space="preserve"> %</w:t>
                  </w:r>
                </w:p>
              </w:tc>
            </w:tr>
            <w:tr w:rsidR="005651B1" w14:paraId="1F5ED20E" w14:textId="77777777">
              <w:tc>
                <w:tcPr>
                  <w:tcW w:w="6941" w:type="dxa"/>
                  <w:tcBorders>
                    <w:top w:val="single" w:sz="4" w:space="0" w:color="000000"/>
                    <w:left w:val="single" w:sz="4" w:space="0" w:color="000000"/>
                    <w:bottom w:val="single" w:sz="4" w:space="0" w:color="000000"/>
                  </w:tcBorders>
                  <w:shd w:val="clear" w:color="auto" w:fill="auto"/>
                </w:tcPr>
                <w:p w14:paraId="1E80A2DB" w14:textId="77777777" w:rsidR="005651B1" w:rsidRDefault="000241F8">
                  <w:pPr>
                    <w:spacing w:after="0" w:line="360" w:lineRule="auto"/>
                  </w:pPr>
                  <w:r>
                    <w:rPr>
                      <w:sz w:val="24"/>
                      <w:szCs w:val="24"/>
                      <w:lang w:val="en-US"/>
                    </w:rPr>
                    <w:t>Number</w:t>
                  </w:r>
                  <w:r>
                    <w:rPr>
                      <w:sz w:val="24"/>
                      <w:szCs w:val="24"/>
                    </w:rPr>
                    <w:t xml:space="preserve"> ЕС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527A4605" w14:textId="77777777" w:rsidR="005651B1" w:rsidRDefault="000241F8">
                  <w:pPr>
                    <w:spacing w:after="0" w:line="360" w:lineRule="auto"/>
                    <w:jc w:val="center"/>
                    <w:rPr>
                      <w:sz w:val="24"/>
                      <w:szCs w:val="24"/>
                      <w:lang w:val="en-US"/>
                    </w:rPr>
                  </w:pPr>
                  <w:r>
                    <w:rPr>
                      <w:sz w:val="24"/>
                      <w:szCs w:val="24"/>
                      <w:lang w:val="en-US"/>
                    </w:rPr>
                    <w:t>missing</w:t>
                  </w:r>
                </w:p>
              </w:tc>
            </w:tr>
            <w:tr w:rsidR="005651B1" w14:paraId="3DAFBDC1" w14:textId="77777777">
              <w:tc>
                <w:tcPr>
                  <w:tcW w:w="6941" w:type="dxa"/>
                  <w:tcBorders>
                    <w:top w:val="single" w:sz="4" w:space="0" w:color="000000"/>
                    <w:left w:val="single" w:sz="4" w:space="0" w:color="000000"/>
                    <w:bottom w:val="single" w:sz="4" w:space="0" w:color="000000"/>
                  </w:tcBorders>
                  <w:shd w:val="clear" w:color="auto" w:fill="auto"/>
                </w:tcPr>
                <w:p w14:paraId="15AEC7B5" w14:textId="77777777" w:rsidR="005651B1" w:rsidRDefault="000241F8">
                  <w:pPr>
                    <w:spacing w:after="0" w:line="360" w:lineRule="auto"/>
                  </w:pPr>
                  <w:r>
                    <w:rPr>
                      <w:sz w:val="24"/>
                      <w:szCs w:val="24"/>
                      <w:lang w:val="en-US"/>
                    </w:rPr>
                    <w:t>Number</w:t>
                  </w:r>
                  <w:r>
                    <w:rPr>
                      <w:sz w:val="24"/>
                      <w:szCs w:val="24"/>
                    </w:rPr>
                    <w:t xml:space="preserve"> CAS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63097CC7" w14:textId="77777777" w:rsidR="005651B1" w:rsidRDefault="000241F8">
                  <w:pPr>
                    <w:spacing w:after="0" w:line="360" w:lineRule="auto"/>
                    <w:jc w:val="center"/>
                    <w:rPr>
                      <w:sz w:val="24"/>
                      <w:szCs w:val="24"/>
                    </w:rPr>
                  </w:pPr>
                  <w:r>
                    <w:rPr>
                      <w:sz w:val="24"/>
                      <w:szCs w:val="24"/>
                      <w:lang w:val="en-US"/>
                    </w:rPr>
                    <w:t>missing</w:t>
                  </w:r>
                </w:p>
              </w:tc>
            </w:tr>
            <w:tr w:rsidR="005651B1" w14:paraId="1C0482A1" w14:textId="77777777">
              <w:tc>
                <w:tcPr>
                  <w:tcW w:w="6941" w:type="dxa"/>
                  <w:tcBorders>
                    <w:top w:val="single" w:sz="4" w:space="0" w:color="000000"/>
                    <w:left w:val="single" w:sz="4" w:space="0" w:color="000000"/>
                    <w:bottom w:val="single" w:sz="4" w:space="0" w:color="000000"/>
                  </w:tcBorders>
                  <w:shd w:val="clear" w:color="auto" w:fill="auto"/>
                </w:tcPr>
                <w:p w14:paraId="708A6980" w14:textId="77777777" w:rsidR="005651B1" w:rsidRDefault="000241F8">
                  <w:pPr>
                    <w:spacing w:after="0" w:line="360" w:lineRule="auto"/>
                    <w:jc w:val="center"/>
                    <w:rPr>
                      <w:b/>
                      <w:sz w:val="24"/>
                      <w:szCs w:val="24"/>
                      <w:lang w:val="en-US"/>
                    </w:rPr>
                  </w:pPr>
                  <w:r>
                    <w:rPr>
                      <w:b/>
                      <w:sz w:val="24"/>
                      <w:szCs w:val="24"/>
                      <w:lang w:val="en-US"/>
                    </w:rPr>
                    <w:t>Water</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01259001" w14:textId="77777777" w:rsidR="005651B1" w:rsidRDefault="000241F8">
                  <w:pPr>
                    <w:spacing w:after="0" w:line="360" w:lineRule="auto"/>
                    <w:jc w:val="center"/>
                    <w:rPr>
                      <w:b/>
                      <w:sz w:val="24"/>
                      <w:szCs w:val="24"/>
                      <w:lang w:val="en-US"/>
                    </w:rPr>
                  </w:pPr>
                  <w:r>
                    <w:rPr>
                      <w:b/>
                      <w:sz w:val="24"/>
                      <w:szCs w:val="24"/>
                      <w:lang w:val="en-US"/>
                    </w:rPr>
                    <w:t>Balance</w:t>
                  </w:r>
                </w:p>
              </w:tc>
            </w:tr>
            <w:tr w:rsidR="005651B1" w14:paraId="503EC400" w14:textId="77777777">
              <w:tc>
                <w:tcPr>
                  <w:tcW w:w="6941" w:type="dxa"/>
                  <w:tcBorders>
                    <w:top w:val="single" w:sz="4" w:space="0" w:color="000000"/>
                    <w:left w:val="single" w:sz="4" w:space="0" w:color="000000"/>
                    <w:bottom w:val="single" w:sz="4" w:space="0" w:color="000000"/>
                  </w:tcBorders>
                  <w:shd w:val="clear" w:color="auto" w:fill="auto"/>
                </w:tcPr>
                <w:p w14:paraId="1F3D554C" w14:textId="77777777" w:rsidR="005651B1" w:rsidRDefault="000241F8">
                  <w:pPr>
                    <w:spacing w:after="0" w:line="360" w:lineRule="auto"/>
                  </w:pPr>
                  <w:r>
                    <w:rPr>
                      <w:sz w:val="24"/>
                      <w:szCs w:val="24"/>
                      <w:lang w:val="en-US"/>
                    </w:rPr>
                    <w:t>Number</w:t>
                  </w:r>
                  <w:r>
                    <w:rPr>
                      <w:sz w:val="24"/>
                      <w:szCs w:val="24"/>
                    </w:rPr>
                    <w:t xml:space="preserve"> ЕС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0210398E" w14:textId="77777777" w:rsidR="005651B1" w:rsidRDefault="000241F8">
                  <w:pPr>
                    <w:spacing w:after="0" w:line="360" w:lineRule="auto"/>
                    <w:jc w:val="center"/>
                    <w:rPr>
                      <w:sz w:val="24"/>
                      <w:szCs w:val="24"/>
                    </w:rPr>
                  </w:pPr>
                  <w:r>
                    <w:rPr>
                      <w:sz w:val="24"/>
                      <w:szCs w:val="24"/>
                    </w:rPr>
                    <w:t>231-791-2</w:t>
                  </w:r>
                </w:p>
              </w:tc>
            </w:tr>
            <w:tr w:rsidR="005651B1" w14:paraId="7671DCFA" w14:textId="77777777">
              <w:tc>
                <w:tcPr>
                  <w:tcW w:w="6941" w:type="dxa"/>
                  <w:tcBorders>
                    <w:top w:val="single" w:sz="4" w:space="0" w:color="000000"/>
                    <w:left w:val="single" w:sz="4" w:space="0" w:color="000000"/>
                    <w:bottom w:val="single" w:sz="4" w:space="0" w:color="000000"/>
                  </w:tcBorders>
                  <w:shd w:val="clear" w:color="auto" w:fill="auto"/>
                </w:tcPr>
                <w:p w14:paraId="2CAD8B04" w14:textId="77777777" w:rsidR="005651B1" w:rsidRDefault="000241F8">
                  <w:pPr>
                    <w:spacing w:after="0" w:line="360" w:lineRule="auto"/>
                  </w:pPr>
                  <w:r>
                    <w:rPr>
                      <w:sz w:val="24"/>
                      <w:szCs w:val="24"/>
                      <w:lang w:val="en-US"/>
                    </w:rPr>
                    <w:t>Number</w:t>
                  </w:r>
                  <w:r>
                    <w:rPr>
                      <w:sz w:val="24"/>
                      <w:szCs w:val="24"/>
                    </w:rPr>
                    <w:t xml:space="preserve"> CAS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079883A8" w14:textId="77777777" w:rsidR="005651B1" w:rsidRDefault="000241F8">
                  <w:pPr>
                    <w:spacing w:after="0" w:line="360" w:lineRule="auto"/>
                    <w:jc w:val="center"/>
                    <w:rPr>
                      <w:sz w:val="24"/>
                      <w:szCs w:val="24"/>
                    </w:rPr>
                  </w:pPr>
                  <w:r>
                    <w:rPr>
                      <w:sz w:val="24"/>
                      <w:szCs w:val="24"/>
                    </w:rPr>
                    <w:t>7732-18-5</w:t>
                  </w:r>
                </w:p>
              </w:tc>
            </w:tr>
            <w:tr w:rsidR="005651B1" w14:paraId="7C9854F6" w14:textId="77777777">
              <w:tc>
                <w:tcPr>
                  <w:tcW w:w="6941" w:type="dxa"/>
                  <w:tcBorders>
                    <w:top w:val="single" w:sz="4" w:space="0" w:color="000000"/>
                    <w:left w:val="single" w:sz="4" w:space="0" w:color="000000"/>
                    <w:bottom w:val="single" w:sz="4" w:space="0" w:color="000000"/>
                  </w:tcBorders>
                  <w:shd w:val="clear" w:color="auto" w:fill="auto"/>
                </w:tcPr>
                <w:p w14:paraId="42ECE933" w14:textId="77777777" w:rsidR="005651B1" w:rsidRDefault="000241F8">
                  <w:pPr>
                    <w:spacing w:after="0" w:line="360" w:lineRule="auto"/>
                    <w:jc w:val="center"/>
                    <w:rPr>
                      <w:b/>
                      <w:sz w:val="24"/>
                      <w:szCs w:val="24"/>
                      <w:lang w:val="en-US"/>
                    </w:rPr>
                  </w:pPr>
                  <w:r>
                    <w:rPr>
                      <w:b/>
                      <w:sz w:val="24"/>
                      <w:szCs w:val="24"/>
                      <w:lang w:val="en-US"/>
                    </w:rPr>
                    <w:t>Isopropyl alcohol</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769EBF9F" w14:textId="77777777" w:rsidR="005651B1" w:rsidRDefault="000241F8">
                  <w:pPr>
                    <w:spacing w:after="0" w:line="360" w:lineRule="auto"/>
                    <w:jc w:val="center"/>
                    <w:rPr>
                      <w:b/>
                      <w:sz w:val="24"/>
                      <w:szCs w:val="24"/>
                      <w:lang w:val="en-US"/>
                    </w:rPr>
                  </w:pPr>
                  <w:r>
                    <w:rPr>
                      <w:b/>
                      <w:sz w:val="24"/>
                      <w:szCs w:val="24"/>
                      <w:lang w:val="en-US"/>
                    </w:rPr>
                    <w:t>10</w:t>
                  </w:r>
                  <w:r>
                    <w:rPr>
                      <w:b/>
                      <w:sz w:val="24"/>
                      <w:szCs w:val="24"/>
                    </w:rPr>
                    <w:t xml:space="preserve"> %</w:t>
                  </w:r>
                </w:p>
              </w:tc>
            </w:tr>
            <w:tr w:rsidR="005651B1" w14:paraId="67B8E9A9" w14:textId="77777777">
              <w:tc>
                <w:tcPr>
                  <w:tcW w:w="6941" w:type="dxa"/>
                  <w:tcBorders>
                    <w:top w:val="single" w:sz="4" w:space="0" w:color="000000"/>
                    <w:left w:val="single" w:sz="4" w:space="0" w:color="000000"/>
                    <w:bottom w:val="single" w:sz="4" w:space="0" w:color="000000"/>
                  </w:tcBorders>
                  <w:shd w:val="clear" w:color="auto" w:fill="auto"/>
                </w:tcPr>
                <w:p w14:paraId="7ECAAB83" w14:textId="77777777" w:rsidR="005651B1" w:rsidRDefault="000241F8">
                  <w:pPr>
                    <w:spacing w:after="0" w:line="360" w:lineRule="auto"/>
                  </w:pPr>
                  <w:r>
                    <w:rPr>
                      <w:sz w:val="24"/>
                      <w:szCs w:val="24"/>
                      <w:lang w:val="en-US"/>
                    </w:rPr>
                    <w:t>Number</w:t>
                  </w:r>
                  <w:r>
                    <w:rPr>
                      <w:sz w:val="24"/>
                      <w:szCs w:val="24"/>
                    </w:rPr>
                    <w:t xml:space="preserve"> ЕС</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10598A0B" w14:textId="77777777" w:rsidR="005651B1" w:rsidRDefault="000241F8">
                  <w:pPr>
                    <w:spacing w:after="0" w:line="360" w:lineRule="auto"/>
                    <w:jc w:val="center"/>
                    <w:rPr>
                      <w:sz w:val="24"/>
                      <w:szCs w:val="24"/>
                    </w:rPr>
                  </w:pPr>
                  <w:r>
                    <w:rPr>
                      <w:sz w:val="24"/>
                      <w:szCs w:val="24"/>
                    </w:rPr>
                    <w:t>200-661-7</w:t>
                  </w:r>
                </w:p>
              </w:tc>
            </w:tr>
            <w:tr w:rsidR="005651B1" w14:paraId="7896FE44" w14:textId="77777777">
              <w:tc>
                <w:tcPr>
                  <w:tcW w:w="6941" w:type="dxa"/>
                  <w:tcBorders>
                    <w:top w:val="single" w:sz="4" w:space="0" w:color="000000"/>
                    <w:left w:val="single" w:sz="4" w:space="0" w:color="000000"/>
                    <w:bottom w:val="single" w:sz="4" w:space="0" w:color="000000"/>
                  </w:tcBorders>
                  <w:shd w:val="clear" w:color="auto" w:fill="auto"/>
                </w:tcPr>
                <w:p w14:paraId="14A2A7D6" w14:textId="77777777" w:rsidR="005651B1" w:rsidRDefault="000241F8">
                  <w:pPr>
                    <w:spacing w:after="0" w:line="360" w:lineRule="auto"/>
                  </w:pPr>
                  <w:r>
                    <w:rPr>
                      <w:sz w:val="24"/>
                      <w:szCs w:val="24"/>
                      <w:lang w:val="en-US"/>
                    </w:rPr>
                    <w:t>Number</w:t>
                  </w:r>
                  <w:r>
                    <w:rPr>
                      <w:sz w:val="24"/>
                      <w:szCs w:val="24"/>
                    </w:rPr>
                    <w:t xml:space="preserve"> CAS </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14:paraId="2432506E" w14:textId="77777777" w:rsidR="005651B1" w:rsidRDefault="000241F8">
                  <w:pPr>
                    <w:spacing w:after="0" w:line="360" w:lineRule="auto"/>
                    <w:jc w:val="center"/>
                    <w:rPr>
                      <w:sz w:val="24"/>
                      <w:szCs w:val="24"/>
                    </w:rPr>
                  </w:pPr>
                  <w:r>
                    <w:rPr>
                      <w:sz w:val="24"/>
                      <w:szCs w:val="24"/>
                    </w:rPr>
                    <w:t>67-63-0</w:t>
                  </w:r>
                </w:p>
              </w:tc>
            </w:tr>
          </w:tbl>
          <w:p w14:paraId="0D0B940D" w14:textId="77777777" w:rsidR="005651B1" w:rsidRDefault="005651B1">
            <w:pPr>
              <w:spacing w:after="0" w:line="360" w:lineRule="auto"/>
              <w:rPr>
                <w:sz w:val="24"/>
                <w:szCs w:val="24"/>
              </w:rPr>
            </w:pPr>
          </w:p>
        </w:tc>
      </w:tr>
      <w:tr w:rsidR="005651B1" w14:paraId="705AF86F" w14:textId="77777777" w:rsidTr="591C1BA2">
        <w:trPr>
          <w:trHeight w:val="395"/>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1DFF8125" w14:textId="77777777" w:rsidR="005651B1" w:rsidRDefault="000241F8">
            <w:pPr>
              <w:spacing w:after="0" w:line="360" w:lineRule="auto"/>
              <w:rPr>
                <w:b/>
                <w:sz w:val="24"/>
                <w:szCs w:val="24"/>
              </w:rPr>
            </w:pPr>
            <w:r>
              <w:rPr>
                <w:b/>
                <w:sz w:val="24"/>
                <w:szCs w:val="24"/>
              </w:rPr>
              <w:t>4. MEASURES FOR FIRST AID</w:t>
            </w:r>
          </w:p>
        </w:tc>
      </w:tr>
      <w:tr w:rsidR="005651B1" w14:paraId="79B78991"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57939715" w14:textId="77777777" w:rsidR="005651B1" w:rsidRDefault="000241F8">
            <w:pPr>
              <w:spacing w:after="0" w:line="360" w:lineRule="auto"/>
            </w:pPr>
            <w:r>
              <w:rPr>
                <w:b/>
                <w:sz w:val="24"/>
                <w:szCs w:val="24"/>
              </w:rPr>
              <w:t xml:space="preserve">4.1 </w:t>
            </w:r>
            <w:proofErr w:type="spellStart"/>
            <w:r>
              <w:rPr>
                <w:b/>
                <w:sz w:val="24"/>
                <w:szCs w:val="24"/>
              </w:rPr>
              <w:t>Description</w:t>
            </w:r>
            <w:proofErr w:type="spellEnd"/>
            <w:r>
              <w:rPr>
                <w:b/>
                <w:sz w:val="24"/>
                <w:szCs w:val="24"/>
              </w:rPr>
              <w:t xml:space="preserve"> </w:t>
            </w:r>
            <w:proofErr w:type="spellStart"/>
            <w:r>
              <w:rPr>
                <w:b/>
                <w:sz w:val="24"/>
                <w:szCs w:val="24"/>
              </w:rPr>
              <w:t>of</w:t>
            </w:r>
            <w:proofErr w:type="spellEnd"/>
            <w:r>
              <w:rPr>
                <w:b/>
                <w:sz w:val="24"/>
                <w:szCs w:val="24"/>
              </w:rPr>
              <w:t xml:space="preserve"> </w:t>
            </w:r>
            <w:proofErr w:type="spellStart"/>
            <w:r>
              <w:rPr>
                <w:b/>
                <w:sz w:val="24"/>
                <w:szCs w:val="24"/>
              </w:rPr>
              <w:t>first</w:t>
            </w:r>
            <w:proofErr w:type="spellEnd"/>
            <w:r>
              <w:rPr>
                <w:b/>
                <w:sz w:val="24"/>
                <w:szCs w:val="24"/>
              </w:rPr>
              <w:t xml:space="preserve"> </w:t>
            </w:r>
            <w:proofErr w:type="spellStart"/>
            <w:r>
              <w:rPr>
                <w:b/>
                <w:sz w:val="24"/>
                <w:szCs w:val="24"/>
              </w:rPr>
              <w:t>aid</w:t>
            </w:r>
            <w:proofErr w:type="spellEnd"/>
            <w:r>
              <w:rPr>
                <w:b/>
                <w:sz w:val="24"/>
                <w:szCs w:val="24"/>
              </w:rPr>
              <w:t xml:space="preserve"> </w:t>
            </w:r>
            <w:proofErr w:type="spellStart"/>
            <w:r>
              <w:rPr>
                <w:b/>
                <w:sz w:val="24"/>
                <w:szCs w:val="24"/>
              </w:rPr>
              <w:t>measures</w:t>
            </w:r>
            <w:proofErr w:type="spellEnd"/>
          </w:p>
          <w:p w14:paraId="0E27B00A" w14:textId="77777777" w:rsidR="005651B1" w:rsidRDefault="000241F8">
            <w:pPr>
              <w:spacing w:after="0" w:line="360" w:lineRule="auto"/>
            </w:pPr>
            <w:r>
              <w:rPr>
                <w:noProof/>
              </w:rPr>
              <w:drawing>
                <wp:inline distT="0" distB="0" distL="0" distR="0" wp14:anchorId="5C23F1AA" wp14:editId="591C1BA2">
                  <wp:extent cx="552450" cy="5803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1">
                            <a:extLst>
                              <a:ext uri="{28A0092B-C50C-407E-A947-70E740481C1C}">
                                <a14:useLocalDpi xmlns:a14="http://schemas.microsoft.com/office/drawing/2010/main" val="0"/>
                              </a:ext>
                            </a:extLst>
                          </a:blip>
                          <a:srcRect l="-65" t="-61" r="-65" b="-61"/>
                          <a:stretch>
                            <a:fillRect/>
                          </a:stretch>
                        </pic:blipFill>
                        <pic:spPr>
                          <a:xfrm>
                            <a:off x="0" y="0"/>
                            <a:ext cx="552450" cy="580390"/>
                          </a:xfrm>
                          <a:prstGeom prst="rect">
                            <a:avLst/>
                          </a:prstGeom>
                        </pic:spPr>
                      </pic:pic>
                    </a:graphicData>
                  </a:graphic>
                </wp:inline>
              </w:drawing>
            </w:r>
          </w:p>
        </w:tc>
      </w:tr>
      <w:tr w:rsidR="005651B1" w:rsidRPr="00AB5255" w14:paraId="5AA9D011" w14:textId="77777777" w:rsidTr="591C1BA2">
        <w:trPr>
          <w:trHeight w:val="470"/>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7292D33D" w14:textId="77777777" w:rsidR="005651B1" w:rsidRDefault="000241F8">
            <w:pPr>
              <w:spacing w:after="0" w:line="360" w:lineRule="auto"/>
              <w:rPr>
                <w:sz w:val="24"/>
                <w:szCs w:val="24"/>
                <w:lang w:val="en-US"/>
              </w:rPr>
            </w:pPr>
            <w:r>
              <w:rPr>
                <w:b/>
                <w:sz w:val="24"/>
                <w:szCs w:val="24"/>
                <w:lang w:val="en-US"/>
              </w:rPr>
              <w:t>General remarks</w:t>
            </w:r>
          </w:p>
          <w:p w14:paraId="405C71DF" w14:textId="77777777" w:rsidR="005651B1" w:rsidRDefault="000241F8">
            <w:pPr>
              <w:spacing w:after="0" w:line="360" w:lineRule="auto"/>
              <w:rPr>
                <w:b/>
                <w:sz w:val="24"/>
                <w:szCs w:val="24"/>
                <w:lang w:val="en-US"/>
              </w:rPr>
            </w:pPr>
            <w:r>
              <w:rPr>
                <w:sz w:val="24"/>
                <w:szCs w:val="24"/>
                <w:lang w:val="en-US"/>
              </w:rPr>
              <w:lastRenderedPageBreak/>
              <w:t>Remove contaminated clothing.</w:t>
            </w:r>
          </w:p>
          <w:p w14:paraId="2155AD2F" w14:textId="77777777" w:rsidR="005651B1" w:rsidRDefault="000241F8">
            <w:pPr>
              <w:spacing w:after="0" w:line="360" w:lineRule="auto"/>
              <w:rPr>
                <w:sz w:val="24"/>
                <w:szCs w:val="24"/>
                <w:lang w:val="en-US"/>
              </w:rPr>
            </w:pPr>
            <w:r>
              <w:rPr>
                <w:b/>
                <w:sz w:val="24"/>
                <w:szCs w:val="24"/>
                <w:lang w:val="en-US"/>
              </w:rPr>
              <w:t>After inhalation</w:t>
            </w:r>
          </w:p>
          <w:p w14:paraId="4F85A981" w14:textId="77777777" w:rsidR="005651B1" w:rsidRDefault="000241F8">
            <w:pPr>
              <w:spacing w:after="0" w:line="360" w:lineRule="auto"/>
              <w:rPr>
                <w:b/>
                <w:sz w:val="24"/>
                <w:szCs w:val="24"/>
                <w:lang w:val="en-US"/>
              </w:rPr>
            </w:pPr>
            <w:r>
              <w:rPr>
                <w:sz w:val="24"/>
                <w:szCs w:val="24"/>
                <w:lang w:val="en-US"/>
              </w:rPr>
              <w:t>Fresh air, rest, heat.</w:t>
            </w:r>
          </w:p>
          <w:p w14:paraId="0E0AE636" w14:textId="77777777" w:rsidR="005651B1" w:rsidRDefault="000241F8">
            <w:pPr>
              <w:spacing w:after="0" w:line="360" w:lineRule="auto"/>
              <w:rPr>
                <w:sz w:val="24"/>
                <w:szCs w:val="24"/>
                <w:lang w:val="en-US"/>
              </w:rPr>
            </w:pPr>
            <w:r>
              <w:rPr>
                <w:b/>
                <w:sz w:val="24"/>
                <w:szCs w:val="24"/>
                <w:lang w:val="en-US"/>
              </w:rPr>
              <w:t>Upon contact with skin</w:t>
            </w:r>
          </w:p>
          <w:p w14:paraId="31240CA8" w14:textId="77777777" w:rsidR="005651B1" w:rsidRDefault="000241F8">
            <w:pPr>
              <w:spacing w:after="0" w:line="360" w:lineRule="auto"/>
              <w:rPr>
                <w:b/>
                <w:sz w:val="24"/>
                <w:szCs w:val="24"/>
                <w:lang w:val="en-US"/>
              </w:rPr>
            </w:pPr>
            <w:r>
              <w:rPr>
                <w:sz w:val="24"/>
                <w:szCs w:val="24"/>
                <w:lang w:val="en-US"/>
              </w:rPr>
              <w:t>Remove excess material with a cotton swab, rinse with running water and soap.</w:t>
            </w:r>
          </w:p>
          <w:p w14:paraId="24338921" w14:textId="77777777" w:rsidR="005651B1" w:rsidRDefault="000241F8">
            <w:pPr>
              <w:spacing w:after="0" w:line="360" w:lineRule="auto"/>
              <w:rPr>
                <w:sz w:val="24"/>
                <w:szCs w:val="24"/>
                <w:lang w:val="en-US"/>
              </w:rPr>
            </w:pPr>
            <w:r>
              <w:rPr>
                <w:b/>
                <w:sz w:val="24"/>
                <w:szCs w:val="24"/>
                <w:lang w:val="en-US"/>
              </w:rPr>
              <w:t>Eye Contact</w:t>
            </w:r>
          </w:p>
          <w:p w14:paraId="0244501B" w14:textId="77777777" w:rsidR="005651B1" w:rsidRDefault="000241F8">
            <w:pPr>
              <w:spacing w:after="0" w:line="360" w:lineRule="auto"/>
              <w:rPr>
                <w:b/>
                <w:sz w:val="24"/>
                <w:szCs w:val="24"/>
                <w:lang w:val="en-US"/>
              </w:rPr>
            </w:pPr>
            <w:r>
              <w:rPr>
                <w:sz w:val="24"/>
                <w:szCs w:val="24"/>
                <w:lang w:val="en-US"/>
              </w:rPr>
              <w:t xml:space="preserve">Rinse under running water at a </w:t>
            </w:r>
            <w:proofErr w:type="gramStart"/>
            <w:r>
              <w:rPr>
                <w:sz w:val="24"/>
                <w:szCs w:val="24"/>
                <w:lang w:val="en-US"/>
              </w:rPr>
              <w:t>wide open</w:t>
            </w:r>
            <w:proofErr w:type="gramEnd"/>
            <w:r>
              <w:rPr>
                <w:sz w:val="24"/>
                <w:szCs w:val="24"/>
                <w:lang w:val="en-US"/>
              </w:rPr>
              <w:t xml:space="preserve"> gap in the eye for 15 minutes.</w:t>
            </w:r>
          </w:p>
          <w:p w14:paraId="40094E0D" w14:textId="77777777" w:rsidR="005651B1" w:rsidRDefault="000241F8">
            <w:pPr>
              <w:spacing w:after="0" w:line="360" w:lineRule="auto"/>
              <w:rPr>
                <w:sz w:val="24"/>
                <w:szCs w:val="24"/>
                <w:lang w:val="en-US"/>
              </w:rPr>
            </w:pPr>
            <w:r>
              <w:rPr>
                <w:b/>
                <w:sz w:val="24"/>
                <w:szCs w:val="24"/>
                <w:lang w:val="en-US"/>
              </w:rPr>
              <w:t>If swallowed,</w:t>
            </w:r>
          </w:p>
          <w:p w14:paraId="3A157FA8" w14:textId="77777777" w:rsidR="005651B1" w:rsidRDefault="000241F8">
            <w:pPr>
              <w:spacing w:after="0" w:line="360" w:lineRule="auto"/>
              <w:rPr>
                <w:lang w:val="en-US"/>
              </w:rPr>
            </w:pPr>
            <w:r>
              <w:rPr>
                <w:sz w:val="24"/>
                <w:szCs w:val="24"/>
                <w:lang w:val="en-US"/>
              </w:rPr>
              <w:t>Do not induce vomiting, careful to drink plenty of water</w:t>
            </w:r>
          </w:p>
        </w:tc>
      </w:tr>
      <w:tr w:rsidR="005651B1" w:rsidRPr="00AB5255" w14:paraId="387A9C9C"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3CF2C6F8" w14:textId="77777777" w:rsidR="005651B1" w:rsidRDefault="000241F8">
            <w:pPr>
              <w:spacing w:after="0" w:line="360" w:lineRule="auto"/>
              <w:rPr>
                <w:sz w:val="24"/>
                <w:szCs w:val="24"/>
                <w:lang w:val="en-US"/>
              </w:rPr>
            </w:pPr>
            <w:r>
              <w:rPr>
                <w:b/>
                <w:sz w:val="24"/>
                <w:szCs w:val="24"/>
                <w:lang w:val="en-US"/>
              </w:rPr>
              <w:lastRenderedPageBreak/>
              <w:t>4.2 Most important symptoms and effects, both acute and delayed</w:t>
            </w:r>
          </w:p>
          <w:p w14:paraId="19C9BC30" w14:textId="77777777" w:rsidR="005651B1" w:rsidRDefault="000241F8">
            <w:pPr>
              <w:spacing w:after="0" w:line="360" w:lineRule="auto"/>
              <w:rPr>
                <w:lang w:val="en-US"/>
              </w:rPr>
            </w:pPr>
            <w:r>
              <w:rPr>
                <w:sz w:val="24"/>
                <w:szCs w:val="24"/>
                <w:lang w:val="en-US"/>
              </w:rPr>
              <w:t>Symptoms and effects known to date</w:t>
            </w:r>
          </w:p>
        </w:tc>
      </w:tr>
      <w:tr w:rsidR="005651B1" w14:paraId="1824235A"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10FCEC03" w14:textId="77777777" w:rsidR="005651B1" w:rsidRDefault="000241F8">
            <w:pPr>
              <w:spacing w:after="0" w:line="360" w:lineRule="auto"/>
              <w:rPr>
                <w:sz w:val="24"/>
                <w:szCs w:val="24"/>
                <w:lang w:val="en-US"/>
              </w:rPr>
            </w:pPr>
            <w:r>
              <w:rPr>
                <w:b/>
                <w:sz w:val="24"/>
                <w:szCs w:val="24"/>
                <w:lang w:val="en-US"/>
              </w:rPr>
              <w:t>4.3 Indication of immediate medical attention and special treatment</w:t>
            </w:r>
          </w:p>
          <w:p w14:paraId="40F68D7D" w14:textId="77777777" w:rsidR="005651B1" w:rsidRDefault="000241F8">
            <w:pPr>
              <w:spacing w:after="0" w:line="360" w:lineRule="auto"/>
              <w:rPr>
                <w:lang w:val="en-US"/>
              </w:rPr>
            </w:pPr>
            <w:r>
              <w:rPr>
                <w:sz w:val="24"/>
                <w:szCs w:val="24"/>
                <w:lang w:val="en-US"/>
              </w:rPr>
              <w:t>Missing</w:t>
            </w:r>
          </w:p>
        </w:tc>
      </w:tr>
      <w:tr w:rsidR="005651B1" w14:paraId="3672D5DD" w14:textId="77777777" w:rsidTr="591C1BA2">
        <w:trPr>
          <w:trHeight w:val="481"/>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56DC22F9" w14:textId="77777777" w:rsidR="005651B1" w:rsidRDefault="000241F8">
            <w:pPr>
              <w:spacing w:after="0" w:line="360" w:lineRule="auto"/>
              <w:rPr>
                <w:b/>
                <w:sz w:val="24"/>
                <w:szCs w:val="24"/>
              </w:rPr>
            </w:pPr>
            <w:r>
              <w:rPr>
                <w:b/>
                <w:sz w:val="24"/>
                <w:szCs w:val="24"/>
              </w:rPr>
              <w:t>5. MEASURES AND FIRE-FIGHTING</w:t>
            </w:r>
          </w:p>
        </w:tc>
      </w:tr>
      <w:tr w:rsidR="005651B1" w:rsidRPr="00AB5255" w14:paraId="679D848F"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3ED0B60E" w14:textId="77777777" w:rsidR="005651B1" w:rsidRDefault="000241F8">
            <w:pPr>
              <w:spacing w:after="0" w:line="360" w:lineRule="auto"/>
              <w:rPr>
                <w:b/>
                <w:sz w:val="24"/>
                <w:szCs w:val="24"/>
                <w:lang w:val="en-US"/>
              </w:rPr>
            </w:pPr>
            <w:r>
              <w:rPr>
                <w:b/>
                <w:sz w:val="24"/>
                <w:szCs w:val="24"/>
                <w:lang w:val="en-US"/>
              </w:rPr>
              <w:t>5.1 Extinguishing media</w:t>
            </w:r>
          </w:p>
          <w:p w14:paraId="3D07ADFD" w14:textId="77777777" w:rsidR="005651B1" w:rsidRDefault="000241F8">
            <w:pPr>
              <w:spacing w:after="0" w:line="360" w:lineRule="auto"/>
              <w:rPr>
                <w:sz w:val="24"/>
                <w:szCs w:val="24"/>
                <w:lang w:val="en-US"/>
              </w:rPr>
            </w:pPr>
            <w:r>
              <w:rPr>
                <w:b/>
                <w:sz w:val="24"/>
                <w:szCs w:val="24"/>
                <w:lang w:val="en-US"/>
              </w:rPr>
              <w:t>Suitable extinguishing means</w:t>
            </w:r>
          </w:p>
          <w:p w14:paraId="0645E1AA" w14:textId="77777777" w:rsidR="005651B1" w:rsidRDefault="000241F8">
            <w:pPr>
              <w:spacing w:after="0" w:line="360" w:lineRule="auto"/>
              <w:rPr>
                <w:b/>
                <w:sz w:val="24"/>
                <w:szCs w:val="24"/>
                <w:lang w:val="en-US"/>
              </w:rPr>
            </w:pPr>
            <w:r>
              <w:rPr>
                <w:sz w:val="24"/>
                <w:szCs w:val="24"/>
                <w:lang w:val="en-US"/>
              </w:rPr>
              <w:t>Atomized water, chemical or air-mechanical foam, sand, all kinds of fire extinguishers</w:t>
            </w:r>
          </w:p>
          <w:p w14:paraId="081E0B46" w14:textId="77777777" w:rsidR="005651B1" w:rsidRDefault="000241F8">
            <w:pPr>
              <w:spacing w:after="0" w:line="360" w:lineRule="auto"/>
              <w:rPr>
                <w:sz w:val="24"/>
                <w:szCs w:val="24"/>
                <w:lang w:val="en-US"/>
              </w:rPr>
            </w:pPr>
            <w:r>
              <w:rPr>
                <w:b/>
                <w:sz w:val="24"/>
                <w:szCs w:val="24"/>
                <w:lang w:val="en-US"/>
              </w:rPr>
              <w:t>Unsuitable extinguishing media</w:t>
            </w:r>
          </w:p>
          <w:p w14:paraId="10CE2B9B" w14:textId="77777777" w:rsidR="005651B1" w:rsidRDefault="000241F8">
            <w:pPr>
              <w:spacing w:after="0" w:line="360" w:lineRule="auto"/>
              <w:rPr>
                <w:b/>
                <w:sz w:val="24"/>
                <w:szCs w:val="24"/>
                <w:lang w:val="en-US"/>
              </w:rPr>
            </w:pPr>
            <w:r>
              <w:rPr>
                <w:sz w:val="24"/>
                <w:szCs w:val="24"/>
                <w:lang w:val="en-US"/>
              </w:rPr>
              <w:t>There are no</w:t>
            </w:r>
          </w:p>
          <w:p w14:paraId="7B8DC2C8" w14:textId="77777777" w:rsidR="005651B1" w:rsidRDefault="000241F8">
            <w:pPr>
              <w:spacing w:after="0" w:line="360" w:lineRule="auto"/>
              <w:rPr>
                <w:sz w:val="24"/>
                <w:szCs w:val="24"/>
                <w:lang w:val="en-US"/>
              </w:rPr>
            </w:pPr>
            <w:r>
              <w:rPr>
                <w:b/>
                <w:sz w:val="24"/>
                <w:szCs w:val="24"/>
                <w:lang w:val="en-US"/>
              </w:rPr>
              <w:t>5.2 Special hazards arising from the substance or mixture</w:t>
            </w:r>
          </w:p>
          <w:p w14:paraId="7D6D8521" w14:textId="77777777" w:rsidR="005651B1" w:rsidRDefault="000241F8">
            <w:pPr>
              <w:spacing w:after="0" w:line="360" w:lineRule="auto"/>
              <w:rPr>
                <w:b/>
                <w:sz w:val="24"/>
                <w:szCs w:val="24"/>
                <w:lang w:val="en-US"/>
              </w:rPr>
            </w:pPr>
            <w:r>
              <w:rPr>
                <w:sz w:val="24"/>
                <w:szCs w:val="24"/>
                <w:lang w:val="en-US"/>
              </w:rPr>
              <w:t>Incombustible</w:t>
            </w:r>
          </w:p>
          <w:p w14:paraId="118F44E9" w14:textId="77777777" w:rsidR="005651B1" w:rsidRDefault="000241F8">
            <w:pPr>
              <w:spacing w:after="0" w:line="360" w:lineRule="auto"/>
              <w:rPr>
                <w:sz w:val="24"/>
                <w:szCs w:val="24"/>
                <w:lang w:val="en-US"/>
              </w:rPr>
            </w:pPr>
            <w:r>
              <w:rPr>
                <w:b/>
                <w:sz w:val="24"/>
                <w:szCs w:val="24"/>
                <w:lang w:val="en-US"/>
              </w:rPr>
              <w:t>Hazardous combustion products</w:t>
            </w:r>
          </w:p>
          <w:p w14:paraId="51EE6D70" w14:textId="77777777" w:rsidR="005651B1" w:rsidRDefault="000241F8">
            <w:pPr>
              <w:spacing w:after="0" w:line="360" w:lineRule="auto"/>
              <w:rPr>
                <w:b/>
                <w:sz w:val="24"/>
                <w:szCs w:val="24"/>
                <w:lang w:val="en-US"/>
              </w:rPr>
            </w:pPr>
            <w:r>
              <w:rPr>
                <w:sz w:val="24"/>
                <w:szCs w:val="24"/>
                <w:lang w:val="en-US"/>
              </w:rPr>
              <w:t>In case of fire: sulfur oxides (</w:t>
            </w:r>
            <w:proofErr w:type="spellStart"/>
            <w:r>
              <w:rPr>
                <w:sz w:val="24"/>
                <w:szCs w:val="24"/>
                <w:lang w:val="en-US"/>
              </w:rPr>
              <w:t>SOx</w:t>
            </w:r>
            <w:proofErr w:type="spellEnd"/>
            <w:r>
              <w:rPr>
                <w:sz w:val="24"/>
                <w:szCs w:val="24"/>
                <w:lang w:val="en-US"/>
              </w:rPr>
              <w:t>)</w:t>
            </w:r>
          </w:p>
          <w:p w14:paraId="56B9D7F2" w14:textId="77777777" w:rsidR="005651B1" w:rsidRDefault="000241F8">
            <w:pPr>
              <w:spacing w:after="0" w:line="360" w:lineRule="auto"/>
              <w:rPr>
                <w:sz w:val="24"/>
                <w:szCs w:val="24"/>
                <w:lang w:val="en-US"/>
              </w:rPr>
            </w:pPr>
            <w:r>
              <w:rPr>
                <w:b/>
                <w:sz w:val="24"/>
                <w:szCs w:val="24"/>
                <w:lang w:val="en-US"/>
              </w:rPr>
              <w:t>5.3 Advice for firefighters</w:t>
            </w:r>
          </w:p>
          <w:p w14:paraId="7A4EEA99" w14:textId="77777777" w:rsidR="005651B1" w:rsidRDefault="000241F8">
            <w:pPr>
              <w:spacing w:after="0" w:line="360" w:lineRule="auto"/>
              <w:rPr>
                <w:sz w:val="24"/>
                <w:szCs w:val="24"/>
                <w:lang w:val="en-US"/>
              </w:rPr>
            </w:pPr>
            <w:r>
              <w:rPr>
                <w:sz w:val="24"/>
                <w:szCs w:val="24"/>
                <w:lang w:val="en-US"/>
              </w:rPr>
              <w:t>Fight fire from a distance, observing the usual precautions. Wear self-contained breathing apparatus.</w:t>
            </w:r>
          </w:p>
        </w:tc>
      </w:tr>
      <w:tr w:rsidR="005651B1" w:rsidRPr="00AB5255" w14:paraId="54DEF843" w14:textId="77777777" w:rsidTr="591C1BA2">
        <w:trPr>
          <w:trHeight w:val="537"/>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2D85B49A" w14:textId="77777777" w:rsidR="005651B1" w:rsidRDefault="000241F8">
            <w:pPr>
              <w:spacing w:after="0" w:line="360" w:lineRule="auto"/>
              <w:rPr>
                <w:lang w:val="en-US"/>
              </w:rPr>
            </w:pPr>
            <w:r>
              <w:rPr>
                <w:b/>
                <w:sz w:val="24"/>
                <w:szCs w:val="24"/>
                <w:lang w:val="en-US"/>
              </w:rPr>
              <w:t>6. MEASURES FOR THE PREVENTION AND ELIMINATION OF ACCIDENTAL AND THEIR CONSEQUENCES</w:t>
            </w:r>
          </w:p>
        </w:tc>
      </w:tr>
      <w:tr w:rsidR="005651B1" w14:paraId="3C9F8F25"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6CCDBD9A" w14:textId="77777777" w:rsidR="005651B1" w:rsidRDefault="000241F8">
            <w:pPr>
              <w:spacing w:after="0" w:line="360" w:lineRule="auto"/>
              <w:rPr>
                <w:b/>
                <w:sz w:val="24"/>
                <w:szCs w:val="24"/>
                <w:lang w:val="en-US"/>
              </w:rPr>
            </w:pPr>
            <w:r>
              <w:rPr>
                <w:b/>
                <w:sz w:val="24"/>
                <w:szCs w:val="24"/>
                <w:lang w:val="en-US"/>
              </w:rPr>
              <w:t>6.1 Personal precautions, protective equipment and emergency procedures</w:t>
            </w:r>
          </w:p>
          <w:p w14:paraId="16463DB8" w14:textId="77777777" w:rsidR="005651B1" w:rsidRDefault="000241F8">
            <w:pPr>
              <w:spacing w:after="0" w:line="360" w:lineRule="auto"/>
              <w:rPr>
                <w:sz w:val="24"/>
                <w:szCs w:val="24"/>
                <w:lang w:val="en-US"/>
              </w:rPr>
            </w:pPr>
            <w:r>
              <w:rPr>
                <w:b/>
                <w:sz w:val="24"/>
                <w:szCs w:val="24"/>
                <w:lang w:val="en-US"/>
              </w:rPr>
              <w:t>For non-emergency personnel</w:t>
            </w:r>
          </w:p>
          <w:p w14:paraId="1660F1E3" w14:textId="77777777" w:rsidR="005651B1" w:rsidRDefault="000241F8">
            <w:pPr>
              <w:spacing w:after="0" w:line="360" w:lineRule="auto"/>
              <w:rPr>
                <w:b/>
                <w:sz w:val="24"/>
                <w:szCs w:val="24"/>
                <w:lang w:val="en-US"/>
              </w:rPr>
            </w:pPr>
            <w:r>
              <w:rPr>
                <w:sz w:val="24"/>
                <w:szCs w:val="24"/>
                <w:lang w:val="en-US"/>
              </w:rPr>
              <w:lastRenderedPageBreak/>
              <w:t>The wearing of suitable protective equipment (including personal protective equipment specified in Section 8 of the safety data sheet) to prevent any contamination of skin, eyes and personal clothing. Do not breathe dust. Avoid contact with skin, eyes and clothing</w:t>
            </w:r>
          </w:p>
          <w:p w14:paraId="732C5569" w14:textId="77777777" w:rsidR="005651B1" w:rsidRDefault="000241F8">
            <w:pPr>
              <w:spacing w:after="0" w:line="360" w:lineRule="auto"/>
              <w:rPr>
                <w:sz w:val="24"/>
                <w:szCs w:val="24"/>
                <w:lang w:val="en-US"/>
              </w:rPr>
            </w:pPr>
            <w:r>
              <w:rPr>
                <w:b/>
                <w:sz w:val="24"/>
                <w:szCs w:val="24"/>
                <w:lang w:val="en-US"/>
              </w:rPr>
              <w:t>6.2 Environmental precautions</w:t>
            </w:r>
          </w:p>
          <w:p w14:paraId="30C184F8" w14:textId="77777777" w:rsidR="005651B1" w:rsidRDefault="000241F8">
            <w:pPr>
              <w:spacing w:after="0" w:line="360" w:lineRule="auto"/>
              <w:rPr>
                <w:b/>
                <w:sz w:val="24"/>
                <w:szCs w:val="24"/>
                <w:lang w:val="en-US"/>
              </w:rPr>
            </w:pPr>
            <w:r>
              <w:rPr>
                <w:sz w:val="24"/>
                <w:szCs w:val="24"/>
                <w:lang w:val="en-US"/>
              </w:rPr>
              <w:t>Keep away from the sewage system, surface water and groundwater.</w:t>
            </w:r>
          </w:p>
          <w:p w14:paraId="6D9E36DE" w14:textId="77777777" w:rsidR="005651B1" w:rsidRDefault="000241F8">
            <w:pPr>
              <w:spacing w:after="0" w:line="360" w:lineRule="auto"/>
              <w:rPr>
                <w:b/>
                <w:sz w:val="24"/>
                <w:szCs w:val="24"/>
                <w:lang w:val="en-US"/>
              </w:rPr>
            </w:pPr>
            <w:r>
              <w:rPr>
                <w:b/>
                <w:sz w:val="24"/>
                <w:szCs w:val="24"/>
                <w:lang w:val="en-US"/>
              </w:rPr>
              <w:t>6.3 Methods and materials for cleaning</w:t>
            </w:r>
          </w:p>
          <w:p w14:paraId="3998467F" w14:textId="77777777" w:rsidR="005651B1" w:rsidRDefault="000241F8">
            <w:pPr>
              <w:spacing w:after="0" w:line="360" w:lineRule="auto"/>
              <w:rPr>
                <w:sz w:val="24"/>
                <w:szCs w:val="24"/>
                <w:lang w:val="en-US"/>
              </w:rPr>
            </w:pPr>
            <w:r>
              <w:rPr>
                <w:b/>
                <w:sz w:val="24"/>
                <w:szCs w:val="24"/>
                <w:lang w:val="en-US"/>
              </w:rPr>
              <w:t>Advice on how to prevent leakage</w:t>
            </w:r>
          </w:p>
          <w:p w14:paraId="7A1E0B2B" w14:textId="77777777" w:rsidR="005651B1" w:rsidRDefault="000241F8">
            <w:pPr>
              <w:spacing w:after="0" w:line="360" w:lineRule="auto"/>
              <w:rPr>
                <w:b/>
                <w:sz w:val="24"/>
                <w:szCs w:val="24"/>
                <w:lang w:val="en-US"/>
              </w:rPr>
            </w:pPr>
            <w:r>
              <w:rPr>
                <w:sz w:val="24"/>
                <w:szCs w:val="24"/>
                <w:lang w:val="en-US"/>
              </w:rPr>
              <w:t>Covering sewerage</w:t>
            </w:r>
          </w:p>
          <w:p w14:paraId="463E124F" w14:textId="77777777" w:rsidR="005651B1" w:rsidRDefault="000241F8">
            <w:pPr>
              <w:spacing w:after="0" w:line="360" w:lineRule="auto"/>
              <w:rPr>
                <w:sz w:val="24"/>
                <w:szCs w:val="24"/>
                <w:lang w:val="en-US"/>
              </w:rPr>
            </w:pPr>
            <w:r>
              <w:rPr>
                <w:b/>
                <w:sz w:val="24"/>
                <w:szCs w:val="24"/>
                <w:lang w:val="en-US"/>
              </w:rPr>
              <w:t>Tips on how to clean up the leak</w:t>
            </w:r>
          </w:p>
          <w:p w14:paraId="4FB08EBE" w14:textId="77777777" w:rsidR="005651B1" w:rsidRDefault="000241F8">
            <w:pPr>
              <w:spacing w:after="0" w:line="360" w:lineRule="auto"/>
              <w:rPr>
                <w:b/>
                <w:sz w:val="24"/>
                <w:szCs w:val="24"/>
                <w:lang w:val="en-US"/>
              </w:rPr>
            </w:pPr>
            <w:r>
              <w:rPr>
                <w:sz w:val="24"/>
                <w:szCs w:val="24"/>
                <w:lang w:val="en-US"/>
              </w:rPr>
              <w:t>Remove mechanically.</w:t>
            </w:r>
          </w:p>
          <w:p w14:paraId="2C71D97D" w14:textId="77777777" w:rsidR="005651B1" w:rsidRDefault="000241F8">
            <w:pPr>
              <w:spacing w:after="0" w:line="360" w:lineRule="auto"/>
              <w:rPr>
                <w:sz w:val="24"/>
                <w:szCs w:val="24"/>
                <w:lang w:val="en-US"/>
              </w:rPr>
            </w:pPr>
            <w:r>
              <w:rPr>
                <w:b/>
                <w:sz w:val="24"/>
                <w:szCs w:val="24"/>
                <w:lang w:val="en-US"/>
              </w:rPr>
              <w:t>Other information relating to spills and releases</w:t>
            </w:r>
          </w:p>
          <w:p w14:paraId="51A1F338" w14:textId="77777777" w:rsidR="005651B1" w:rsidRDefault="000241F8">
            <w:pPr>
              <w:spacing w:after="0" w:line="360" w:lineRule="auto"/>
              <w:rPr>
                <w:b/>
                <w:sz w:val="24"/>
                <w:szCs w:val="24"/>
                <w:lang w:val="en-US"/>
              </w:rPr>
            </w:pPr>
            <w:r>
              <w:rPr>
                <w:sz w:val="24"/>
                <w:szCs w:val="24"/>
                <w:lang w:val="en-US"/>
              </w:rPr>
              <w:t>Put into suitable containers for disposal.</w:t>
            </w:r>
          </w:p>
          <w:p w14:paraId="1B010820" w14:textId="77777777" w:rsidR="005651B1" w:rsidRDefault="000241F8">
            <w:pPr>
              <w:spacing w:after="0" w:line="360" w:lineRule="auto"/>
              <w:rPr>
                <w:sz w:val="24"/>
                <w:szCs w:val="24"/>
                <w:lang w:val="en-US"/>
              </w:rPr>
            </w:pPr>
            <w:r>
              <w:rPr>
                <w:b/>
                <w:sz w:val="24"/>
                <w:szCs w:val="24"/>
                <w:lang w:val="en-US"/>
              </w:rPr>
              <w:t xml:space="preserve">Reference to other sections </w:t>
            </w:r>
          </w:p>
          <w:p w14:paraId="3F26B3E7" w14:textId="77777777" w:rsidR="005651B1" w:rsidRDefault="000241F8">
            <w:pPr>
              <w:spacing w:after="0" w:line="360" w:lineRule="auto"/>
            </w:pPr>
            <w:r>
              <w:rPr>
                <w:sz w:val="24"/>
                <w:szCs w:val="24"/>
                <w:lang w:val="en-US"/>
              </w:rPr>
              <w:t xml:space="preserve">Hazardous products of combustion: see section 5. Personal protective equipment: see section 8. </w:t>
            </w:r>
            <w:proofErr w:type="spellStart"/>
            <w:r>
              <w:rPr>
                <w:sz w:val="24"/>
                <w:szCs w:val="24"/>
              </w:rPr>
              <w:t>Incompatible</w:t>
            </w:r>
            <w:proofErr w:type="spellEnd"/>
            <w:r>
              <w:rPr>
                <w:sz w:val="24"/>
                <w:szCs w:val="24"/>
              </w:rPr>
              <w:t xml:space="preserve"> </w:t>
            </w:r>
            <w:proofErr w:type="spellStart"/>
            <w:r>
              <w:rPr>
                <w:sz w:val="24"/>
                <w:szCs w:val="24"/>
              </w:rPr>
              <w:t>materials</w:t>
            </w:r>
            <w:proofErr w:type="spellEnd"/>
            <w:r>
              <w:rPr>
                <w:sz w:val="24"/>
                <w:szCs w:val="24"/>
              </w:rPr>
              <w:t xml:space="preserve">: </w:t>
            </w:r>
            <w:proofErr w:type="spellStart"/>
            <w:r>
              <w:rPr>
                <w:sz w:val="24"/>
                <w:szCs w:val="24"/>
              </w:rPr>
              <w:t>see</w:t>
            </w:r>
            <w:proofErr w:type="spellEnd"/>
            <w:r>
              <w:rPr>
                <w:sz w:val="24"/>
                <w:szCs w:val="24"/>
              </w:rPr>
              <w:t xml:space="preserve"> </w:t>
            </w:r>
            <w:proofErr w:type="spellStart"/>
            <w:r>
              <w:rPr>
                <w:sz w:val="24"/>
                <w:szCs w:val="24"/>
              </w:rPr>
              <w:t>section</w:t>
            </w:r>
            <w:proofErr w:type="spellEnd"/>
            <w:r>
              <w:rPr>
                <w:sz w:val="24"/>
                <w:szCs w:val="24"/>
              </w:rPr>
              <w:t xml:space="preserve"> 10. </w:t>
            </w:r>
            <w:proofErr w:type="spellStart"/>
            <w:r>
              <w:rPr>
                <w:sz w:val="24"/>
                <w:szCs w:val="24"/>
              </w:rPr>
              <w:t>Disposal</w:t>
            </w:r>
            <w:proofErr w:type="spellEnd"/>
            <w:r>
              <w:rPr>
                <w:sz w:val="24"/>
                <w:szCs w:val="24"/>
              </w:rPr>
              <w:t xml:space="preserve">: </w:t>
            </w:r>
            <w:proofErr w:type="spellStart"/>
            <w:r>
              <w:rPr>
                <w:sz w:val="24"/>
                <w:szCs w:val="24"/>
              </w:rPr>
              <w:t>see</w:t>
            </w:r>
            <w:proofErr w:type="spellEnd"/>
            <w:r>
              <w:rPr>
                <w:sz w:val="24"/>
                <w:szCs w:val="24"/>
              </w:rPr>
              <w:t xml:space="preserve"> </w:t>
            </w:r>
            <w:proofErr w:type="spellStart"/>
            <w:r>
              <w:rPr>
                <w:sz w:val="24"/>
                <w:szCs w:val="24"/>
              </w:rPr>
              <w:t>section</w:t>
            </w:r>
            <w:proofErr w:type="spellEnd"/>
            <w:r>
              <w:rPr>
                <w:sz w:val="24"/>
                <w:szCs w:val="24"/>
              </w:rPr>
              <w:t xml:space="preserve"> 13.</w:t>
            </w:r>
          </w:p>
        </w:tc>
      </w:tr>
      <w:tr w:rsidR="005651B1" w14:paraId="55F2FCD6" w14:textId="77777777" w:rsidTr="591C1BA2">
        <w:trPr>
          <w:trHeight w:val="565"/>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163B7212" w14:textId="77777777" w:rsidR="005651B1" w:rsidRDefault="000241F8">
            <w:pPr>
              <w:spacing w:after="0" w:line="360" w:lineRule="auto"/>
              <w:rPr>
                <w:lang w:val="en-US"/>
              </w:rPr>
            </w:pPr>
            <w:r>
              <w:rPr>
                <w:b/>
                <w:sz w:val="24"/>
                <w:szCs w:val="24"/>
                <w:lang w:val="en-US"/>
              </w:rPr>
              <w:lastRenderedPageBreak/>
              <w:t>7.</w:t>
            </w:r>
            <w:r>
              <w:t xml:space="preserve"> </w:t>
            </w:r>
            <w:r>
              <w:rPr>
                <w:b/>
                <w:sz w:val="24"/>
                <w:szCs w:val="24"/>
                <w:lang w:val="en-US"/>
              </w:rPr>
              <w:t>HANDLING AND STORAGE</w:t>
            </w:r>
          </w:p>
        </w:tc>
      </w:tr>
      <w:tr w:rsidR="005651B1" w14:paraId="1AEE6275"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1C28A165" w14:textId="77777777" w:rsidR="005651B1" w:rsidRDefault="000241F8">
            <w:pPr>
              <w:spacing w:after="0" w:line="360" w:lineRule="auto"/>
              <w:rPr>
                <w:sz w:val="24"/>
                <w:szCs w:val="24"/>
                <w:lang w:val="en-US"/>
              </w:rPr>
            </w:pPr>
            <w:r>
              <w:rPr>
                <w:b/>
                <w:sz w:val="24"/>
                <w:szCs w:val="24"/>
                <w:lang w:val="en-US"/>
              </w:rPr>
              <w:t>7.1 Precautions for safe handling</w:t>
            </w:r>
          </w:p>
          <w:p w14:paraId="2D9DDB6F" w14:textId="77777777" w:rsidR="005651B1" w:rsidRDefault="000241F8">
            <w:pPr>
              <w:spacing w:after="0" w:line="360" w:lineRule="auto"/>
              <w:rPr>
                <w:b/>
                <w:sz w:val="24"/>
                <w:szCs w:val="24"/>
                <w:lang w:val="en-US"/>
              </w:rPr>
            </w:pPr>
            <w:r>
              <w:rPr>
                <w:sz w:val="24"/>
                <w:szCs w:val="24"/>
                <w:lang w:val="en-US"/>
              </w:rPr>
              <w:t>Special precautions are not necessary.</w:t>
            </w:r>
          </w:p>
          <w:p w14:paraId="5DD20922" w14:textId="77777777" w:rsidR="005651B1" w:rsidRDefault="000241F8">
            <w:pPr>
              <w:spacing w:after="0" w:line="360" w:lineRule="auto"/>
              <w:rPr>
                <w:sz w:val="24"/>
                <w:szCs w:val="24"/>
                <w:lang w:val="en-US"/>
              </w:rPr>
            </w:pPr>
            <w:r>
              <w:rPr>
                <w:b/>
                <w:sz w:val="24"/>
                <w:szCs w:val="24"/>
                <w:lang w:val="en-US"/>
              </w:rPr>
              <w:t>industrial hygiene advice</w:t>
            </w:r>
          </w:p>
          <w:p w14:paraId="37C7E0CB" w14:textId="77777777" w:rsidR="005651B1" w:rsidRDefault="000241F8">
            <w:pPr>
              <w:spacing w:after="0" w:line="360" w:lineRule="auto"/>
              <w:rPr>
                <w:b/>
                <w:sz w:val="24"/>
                <w:szCs w:val="24"/>
                <w:lang w:val="en-US"/>
              </w:rPr>
            </w:pPr>
            <w:r>
              <w:rPr>
                <w:sz w:val="24"/>
                <w:szCs w:val="24"/>
                <w:lang w:val="en-US"/>
              </w:rPr>
              <w:t>Before breaks and after work wash your hands. Keep away from food, drink and animal feed.</w:t>
            </w:r>
          </w:p>
          <w:p w14:paraId="34D587B9" w14:textId="77777777" w:rsidR="005651B1" w:rsidRDefault="000241F8">
            <w:pPr>
              <w:spacing w:after="0" w:line="360" w:lineRule="auto"/>
              <w:rPr>
                <w:sz w:val="24"/>
                <w:szCs w:val="24"/>
                <w:lang w:val="en-US"/>
              </w:rPr>
            </w:pPr>
            <w:r>
              <w:rPr>
                <w:b/>
                <w:sz w:val="24"/>
                <w:szCs w:val="24"/>
                <w:lang w:val="en-US"/>
              </w:rPr>
              <w:t>7.2 Conditions for safe storage, including any incompatibilities</w:t>
            </w:r>
          </w:p>
          <w:p w14:paraId="1C9F4B8D" w14:textId="77777777" w:rsidR="005651B1" w:rsidRDefault="000241F8">
            <w:pPr>
              <w:spacing w:after="0" w:line="360" w:lineRule="auto"/>
              <w:rPr>
                <w:b/>
                <w:sz w:val="24"/>
                <w:szCs w:val="24"/>
                <w:lang w:val="en-US"/>
              </w:rPr>
            </w:pPr>
            <w:r>
              <w:rPr>
                <w:sz w:val="24"/>
                <w:szCs w:val="24"/>
                <w:lang w:val="en-US"/>
              </w:rPr>
              <w:t>Stored in a dry place.</w:t>
            </w:r>
          </w:p>
          <w:p w14:paraId="5B5F5AF8" w14:textId="77777777" w:rsidR="005651B1" w:rsidRDefault="000241F8">
            <w:pPr>
              <w:spacing w:after="0" w:line="360" w:lineRule="auto"/>
              <w:rPr>
                <w:sz w:val="24"/>
                <w:szCs w:val="24"/>
                <w:lang w:val="en-US"/>
              </w:rPr>
            </w:pPr>
            <w:r>
              <w:rPr>
                <w:b/>
                <w:sz w:val="24"/>
                <w:szCs w:val="24"/>
                <w:lang w:val="en-US"/>
              </w:rPr>
              <w:t>Incompatible substance or mixture</w:t>
            </w:r>
          </w:p>
          <w:p w14:paraId="397B01E6" w14:textId="77777777" w:rsidR="005651B1" w:rsidRDefault="000241F8">
            <w:pPr>
              <w:spacing w:after="0" w:line="360" w:lineRule="auto"/>
              <w:rPr>
                <w:b/>
                <w:sz w:val="24"/>
                <w:szCs w:val="24"/>
                <w:lang w:val="en-US"/>
              </w:rPr>
            </w:pPr>
            <w:r>
              <w:rPr>
                <w:sz w:val="24"/>
                <w:szCs w:val="24"/>
                <w:lang w:val="en-US"/>
              </w:rPr>
              <w:t>Follow the instructions for the combined storage</w:t>
            </w:r>
          </w:p>
          <w:p w14:paraId="5A949886" w14:textId="77777777" w:rsidR="005651B1" w:rsidRDefault="000241F8">
            <w:pPr>
              <w:spacing w:after="0" w:line="360" w:lineRule="auto"/>
              <w:rPr>
                <w:b/>
                <w:sz w:val="24"/>
                <w:szCs w:val="24"/>
                <w:lang w:val="en-US"/>
              </w:rPr>
            </w:pPr>
            <w:r>
              <w:rPr>
                <w:b/>
                <w:sz w:val="24"/>
                <w:szCs w:val="24"/>
                <w:lang w:val="en-US"/>
              </w:rPr>
              <w:t>Consideration of other tips</w:t>
            </w:r>
          </w:p>
          <w:p w14:paraId="51D2B427" w14:textId="77777777" w:rsidR="005651B1" w:rsidRDefault="000241F8">
            <w:pPr>
              <w:spacing w:after="0" w:line="360" w:lineRule="auto"/>
              <w:rPr>
                <w:sz w:val="24"/>
                <w:szCs w:val="24"/>
                <w:lang w:val="en-US"/>
              </w:rPr>
            </w:pPr>
            <w:r>
              <w:rPr>
                <w:b/>
                <w:sz w:val="24"/>
                <w:szCs w:val="24"/>
                <w:lang w:val="en-US"/>
              </w:rPr>
              <w:t>Ventilation requirements</w:t>
            </w:r>
          </w:p>
          <w:p w14:paraId="5C2632C7" w14:textId="77777777" w:rsidR="005651B1" w:rsidRDefault="000241F8">
            <w:pPr>
              <w:spacing w:after="0" w:line="360" w:lineRule="auto"/>
              <w:rPr>
                <w:sz w:val="24"/>
                <w:szCs w:val="24"/>
                <w:lang w:val="en-US"/>
              </w:rPr>
            </w:pPr>
            <w:r>
              <w:rPr>
                <w:sz w:val="24"/>
                <w:szCs w:val="24"/>
                <w:lang w:val="en-US"/>
              </w:rPr>
              <w:t>Use local and general ventilation.</w:t>
            </w:r>
          </w:p>
          <w:p w14:paraId="7A5BF45C" w14:textId="77777777" w:rsidR="005651B1" w:rsidRDefault="000241F8">
            <w:pPr>
              <w:spacing w:after="0" w:line="360" w:lineRule="auto"/>
              <w:rPr>
                <w:sz w:val="24"/>
                <w:szCs w:val="24"/>
                <w:lang w:val="en-US"/>
              </w:rPr>
            </w:pPr>
            <w:r>
              <w:rPr>
                <w:b/>
                <w:sz w:val="24"/>
                <w:szCs w:val="24"/>
                <w:lang w:val="en-US"/>
              </w:rPr>
              <w:t>Specific projects for storage rooms or vessels</w:t>
            </w:r>
          </w:p>
          <w:p w14:paraId="7750DA1B" w14:textId="7C6F4A3B" w:rsidR="005651B1" w:rsidRDefault="52D5C7C4" w:rsidP="52D5C7C4">
            <w:pPr>
              <w:spacing w:after="0" w:line="360" w:lineRule="auto"/>
              <w:rPr>
                <w:b/>
                <w:bCs/>
                <w:sz w:val="24"/>
                <w:szCs w:val="24"/>
                <w:lang w:val="en-US"/>
              </w:rPr>
            </w:pPr>
            <w:r w:rsidRPr="52D5C7C4">
              <w:rPr>
                <w:sz w:val="24"/>
                <w:szCs w:val="24"/>
                <w:lang w:val="en-US"/>
              </w:rPr>
              <w:t>Recommended storage temperature: 5 - 25 ° C.</w:t>
            </w:r>
          </w:p>
          <w:p w14:paraId="79F1E2D9" w14:textId="77777777" w:rsidR="005651B1" w:rsidRDefault="000241F8">
            <w:pPr>
              <w:spacing w:after="0" w:line="360" w:lineRule="auto"/>
              <w:rPr>
                <w:sz w:val="24"/>
                <w:szCs w:val="24"/>
                <w:lang w:val="en-US"/>
              </w:rPr>
            </w:pPr>
            <w:r>
              <w:rPr>
                <w:b/>
                <w:sz w:val="24"/>
                <w:szCs w:val="24"/>
                <w:lang w:val="en-US"/>
              </w:rPr>
              <w:t>7.3 Specific (s) is finite (s) use (s) of</w:t>
            </w:r>
          </w:p>
          <w:p w14:paraId="5A860F78" w14:textId="77777777" w:rsidR="005651B1" w:rsidRDefault="000241F8">
            <w:pPr>
              <w:spacing w:after="0" w:line="360" w:lineRule="auto"/>
              <w:rPr>
                <w:sz w:val="24"/>
                <w:szCs w:val="24"/>
                <w:lang w:val="en-US"/>
              </w:rPr>
            </w:pPr>
            <w:r>
              <w:rPr>
                <w:sz w:val="24"/>
                <w:szCs w:val="24"/>
              </w:rPr>
              <w:t xml:space="preserve">No </w:t>
            </w:r>
            <w:proofErr w:type="spellStart"/>
            <w:r>
              <w:rPr>
                <w:sz w:val="24"/>
                <w:szCs w:val="24"/>
              </w:rPr>
              <w:t>further</w:t>
            </w:r>
            <w:proofErr w:type="spellEnd"/>
            <w:r>
              <w:rPr>
                <w:sz w:val="24"/>
                <w:szCs w:val="24"/>
              </w:rPr>
              <w:t xml:space="preserve"> </w:t>
            </w:r>
            <w:proofErr w:type="spellStart"/>
            <w:r>
              <w:rPr>
                <w:sz w:val="24"/>
                <w:szCs w:val="24"/>
              </w:rPr>
              <w:t>information</w:t>
            </w:r>
            <w:proofErr w:type="spellEnd"/>
            <w:r>
              <w:rPr>
                <w:sz w:val="24"/>
                <w:szCs w:val="24"/>
              </w:rPr>
              <w:t>.</w:t>
            </w:r>
          </w:p>
          <w:p w14:paraId="60061E4C" w14:textId="77777777" w:rsidR="005651B1" w:rsidRDefault="005651B1">
            <w:pPr>
              <w:spacing w:after="0" w:line="360" w:lineRule="auto"/>
              <w:rPr>
                <w:sz w:val="24"/>
                <w:szCs w:val="24"/>
                <w:lang w:val="en-US"/>
              </w:rPr>
            </w:pPr>
          </w:p>
        </w:tc>
      </w:tr>
      <w:tr w:rsidR="005651B1" w14:paraId="3674396C" w14:textId="77777777" w:rsidTr="591C1BA2">
        <w:trPr>
          <w:trHeight w:val="439"/>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77F79CCD" w14:textId="77777777" w:rsidR="005651B1" w:rsidRDefault="000241F8">
            <w:pPr>
              <w:spacing w:after="0" w:line="360" w:lineRule="auto"/>
              <w:rPr>
                <w:lang w:val="en-US"/>
              </w:rPr>
            </w:pPr>
            <w:r>
              <w:rPr>
                <w:b/>
                <w:sz w:val="24"/>
                <w:szCs w:val="24"/>
                <w:lang w:val="en-US"/>
              </w:rPr>
              <w:lastRenderedPageBreak/>
              <w:t>8. EXPOSURE CONTROLS/PERSONAL PROTECTION</w:t>
            </w:r>
          </w:p>
        </w:tc>
      </w:tr>
      <w:tr w:rsidR="005651B1" w:rsidRPr="00AB5255" w14:paraId="1CF74298"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73915D51" w14:textId="77777777" w:rsidR="005651B1" w:rsidRDefault="000241F8">
            <w:pPr>
              <w:spacing w:after="0" w:line="360" w:lineRule="auto"/>
              <w:rPr>
                <w:b/>
                <w:sz w:val="24"/>
                <w:szCs w:val="24"/>
                <w:lang w:val="en-US"/>
              </w:rPr>
            </w:pPr>
            <w:r>
              <w:rPr>
                <w:b/>
                <w:sz w:val="24"/>
                <w:szCs w:val="24"/>
                <w:lang w:val="en-US"/>
              </w:rPr>
              <w:t>8.1 Control parameters</w:t>
            </w:r>
          </w:p>
          <w:p w14:paraId="299C6485" w14:textId="77777777" w:rsidR="005651B1" w:rsidRDefault="000241F8">
            <w:pPr>
              <w:spacing w:after="0" w:line="360" w:lineRule="auto"/>
              <w:rPr>
                <w:b/>
                <w:sz w:val="24"/>
                <w:szCs w:val="24"/>
                <w:lang w:val="en-US"/>
              </w:rPr>
            </w:pPr>
            <w:r>
              <w:rPr>
                <w:b/>
                <w:sz w:val="24"/>
                <w:szCs w:val="24"/>
                <w:lang w:val="en-US"/>
              </w:rPr>
              <w:t>National limits</w:t>
            </w:r>
          </w:p>
          <w:p w14:paraId="1DAD7873" w14:textId="77777777" w:rsidR="005651B1" w:rsidRDefault="000241F8">
            <w:pPr>
              <w:spacing w:after="0" w:line="360" w:lineRule="auto"/>
              <w:rPr>
                <w:sz w:val="24"/>
                <w:szCs w:val="24"/>
                <w:lang w:val="en-US"/>
              </w:rPr>
            </w:pPr>
            <w:r>
              <w:rPr>
                <w:b/>
                <w:sz w:val="24"/>
                <w:szCs w:val="24"/>
                <w:lang w:val="en-US"/>
              </w:rPr>
              <w:t>Restrictions for occupational exposure (Occupational Exposure Limits)</w:t>
            </w:r>
          </w:p>
          <w:p w14:paraId="3F83FDDF" w14:textId="77777777" w:rsidR="005651B1" w:rsidRDefault="000241F8">
            <w:pPr>
              <w:spacing w:after="0" w:line="360" w:lineRule="auto"/>
              <w:rPr>
                <w:b/>
                <w:sz w:val="24"/>
                <w:szCs w:val="24"/>
                <w:lang w:val="en-US"/>
              </w:rPr>
            </w:pPr>
            <w:r>
              <w:rPr>
                <w:sz w:val="24"/>
                <w:szCs w:val="24"/>
                <w:lang w:val="en-US"/>
              </w:rPr>
              <w:t>no data</w:t>
            </w:r>
          </w:p>
          <w:p w14:paraId="19A24557" w14:textId="77777777" w:rsidR="005651B1" w:rsidRDefault="000241F8">
            <w:pPr>
              <w:spacing w:after="0" w:line="360" w:lineRule="auto"/>
              <w:rPr>
                <w:b/>
                <w:sz w:val="24"/>
                <w:szCs w:val="24"/>
                <w:lang w:val="en-US"/>
              </w:rPr>
            </w:pPr>
            <w:r>
              <w:rPr>
                <w:b/>
                <w:sz w:val="24"/>
                <w:szCs w:val="24"/>
                <w:lang w:val="en-US"/>
              </w:rPr>
              <w:t>8.2 Means of exposure control</w:t>
            </w:r>
          </w:p>
          <w:p w14:paraId="55679D7E" w14:textId="77777777" w:rsidR="005651B1" w:rsidRDefault="000241F8">
            <w:pPr>
              <w:spacing w:after="0" w:line="360" w:lineRule="auto"/>
              <w:rPr>
                <w:b/>
                <w:sz w:val="24"/>
                <w:szCs w:val="24"/>
                <w:lang w:val="en-US"/>
              </w:rPr>
            </w:pPr>
            <w:r>
              <w:rPr>
                <w:b/>
                <w:sz w:val="24"/>
                <w:szCs w:val="24"/>
                <w:lang w:val="en-US"/>
              </w:rPr>
              <w:t>PPE (personal protective equipment)</w:t>
            </w:r>
          </w:p>
          <w:p w14:paraId="22B51013" w14:textId="77777777" w:rsidR="005651B1" w:rsidRDefault="000241F8">
            <w:pPr>
              <w:spacing w:after="0" w:line="360" w:lineRule="auto"/>
              <w:rPr>
                <w:lang w:val="en-US"/>
              </w:rPr>
            </w:pPr>
            <w:r>
              <w:rPr>
                <w:b/>
                <w:sz w:val="24"/>
                <w:szCs w:val="24"/>
                <w:lang w:val="en-US"/>
              </w:rPr>
              <w:t>Eye / face protection</w:t>
            </w:r>
          </w:p>
          <w:p w14:paraId="44EAFD9C" w14:textId="77777777" w:rsidR="005651B1" w:rsidRDefault="000241F8">
            <w:pPr>
              <w:spacing w:after="0" w:line="360" w:lineRule="auto"/>
              <w:rPr>
                <w:sz w:val="24"/>
                <w:szCs w:val="24"/>
              </w:rPr>
            </w:pPr>
            <w:r>
              <w:object w:dxaOrig="840" w:dyaOrig="424" w14:anchorId="1EAB000D">
                <v:shape id="_x0000_i1025" style="width:74.5pt;height:37.5pt" coordsize="" o:spt="100" adj="0,,0" path="" stroked="f">
                  <v:stroke joinstyle="miter"/>
                  <v:imagedata r:id="rId12" o:title=""/>
                  <v:formulas/>
                  <v:path o:connecttype="segments"/>
                </v:shape>
                <o:OLEObject Type="Embed" ProgID="PBrush" ShapeID="_x0000_i1025" DrawAspect="Content" ObjectID="_1709409551" r:id="rId13"/>
              </w:object>
            </w:r>
          </w:p>
          <w:p w14:paraId="52DAEB01" w14:textId="77777777" w:rsidR="005651B1" w:rsidRDefault="000241F8">
            <w:pPr>
              <w:spacing w:after="0" w:line="360" w:lineRule="auto"/>
              <w:rPr>
                <w:b/>
                <w:sz w:val="24"/>
                <w:szCs w:val="24"/>
                <w:lang w:val="en-US"/>
              </w:rPr>
            </w:pPr>
            <w:r>
              <w:rPr>
                <w:sz w:val="24"/>
                <w:szCs w:val="24"/>
                <w:lang w:val="en-US"/>
              </w:rPr>
              <w:t>Use safety glasses with side shields.</w:t>
            </w:r>
          </w:p>
          <w:p w14:paraId="0F92E464" w14:textId="77777777" w:rsidR="005651B1" w:rsidRDefault="000241F8">
            <w:pPr>
              <w:spacing w:after="0" w:line="360" w:lineRule="auto"/>
            </w:pPr>
            <w:r>
              <w:rPr>
                <w:b/>
                <w:sz w:val="24"/>
                <w:szCs w:val="24"/>
                <w:lang w:val="en-US"/>
              </w:rPr>
              <w:t>Skin</w:t>
            </w:r>
            <w:r>
              <w:rPr>
                <w:b/>
                <w:sz w:val="24"/>
                <w:szCs w:val="24"/>
              </w:rPr>
              <w:t xml:space="preserve"> </w:t>
            </w:r>
            <w:proofErr w:type="spellStart"/>
            <w:r>
              <w:rPr>
                <w:b/>
                <w:sz w:val="24"/>
                <w:szCs w:val="24"/>
              </w:rPr>
              <w:t>protection</w:t>
            </w:r>
            <w:proofErr w:type="spellEnd"/>
          </w:p>
          <w:p w14:paraId="4B94D5A5" w14:textId="77777777" w:rsidR="005651B1" w:rsidRDefault="000241F8">
            <w:pPr>
              <w:spacing w:after="0" w:line="360" w:lineRule="auto"/>
              <w:rPr>
                <w:rFonts w:eastAsia="Times New Roman"/>
                <w:b/>
                <w:sz w:val="24"/>
                <w:szCs w:val="24"/>
              </w:rPr>
            </w:pPr>
            <w:r>
              <w:object w:dxaOrig="891" w:dyaOrig="467" w14:anchorId="33042A70">
                <v:shape id="_x0000_i1026" style="width:79pt;height:41.5pt" coordsize="" o:spt="100" adj="0,,0" path="" stroked="f">
                  <v:stroke joinstyle="miter"/>
                  <v:imagedata r:id="rId14" o:title=""/>
                  <v:formulas/>
                  <v:path o:connecttype="segments"/>
                </v:shape>
                <o:OLEObject Type="Embed" ProgID="PBrush" ShapeID="_x0000_i1026" DrawAspect="Content" ObjectID="_1709409552" r:id="rId15"/>
              </w:object>
            </w:r>
          </w:p>
          <w:p w14:paraId="34E30A1C" w14:textId="77777777" w:rsidR="005651B1" w:rsidRDefault="000241F8">
            <w:pPr>
              <w:spacing w:after="0" w:line="360" w:lineRule="auto"/>
              <w:rPr>
                <w:lang w:val="en-US"/>
              </w:rPr>
            </w:pPr>
            <w:r>
              <w:rPr>
                <w:rFonts w:eastAsia="Times New Roman"/>
                <w:b/>
                <w:sz w:val="24"/>
                <w:szCs w:val="24"/>
                <w:lang w:val="en-US"/>
              </w:rPr>
              <w:t>•</w:t>
            </w:r>
            <w:r>
              <w:rPr>
                <w:b/>
                <w:sz w:val="24"/>
                <w:szCs w:val="24"/>
                <w:lang w:val="en-US"/>
              </w:rPr>
              <w:t xml:space="preserve"> hand protection</w:t>
            </w:r>
          </w:p>
          <w:p w14:paraId="2618A652" w14:textId="77777777" w:rsidR="005651B1" w:rsidRDefault="000241F8">
            <w:pPr>
              <w:spacing w:after="0" w:line="360" w:lineRule="auto"/>
              <w:rPr>
                <w:rFonts w:eastAsia="Times New Roman"/>
                <w:b/>
                <w:sz w:val="24"/>
                <w:szCs w:val="24"/>
                <w:lang w:val="en-US"/>
              </w:rPr>
            </w:pPr>
            <w:r>
              <w:rPr>
                <w:lang w:val="en-US"/>
              </w:rPr>
              <w:t xml:space="preserve"> </w:t>
            </w:r>
            <w:r>
              <w:rPr>
                <w:sz w:val="24"/>
                <w:szCs w:val="24"/>
                <w:lang w:val="en-US"/>
              </w:rPr>
              <w:t>Suitable protective gloves. Suitable chemical protective gloves, which are tested in accordance with EN 374. advisable to check the chemical resistance of the gloves for specific applications, as well as a supplier of the gloves.</w:t>
            </w:r>
          </w:p>
          <w:p w14:paraId="08E983E4"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material type</w:t>
            </w:r>
          </w:p>
          <w:p w14:paraId="3A20BABC" w14:textId="77777777" w:rsidR="005651B1" w:rsidRDefault="000241F8">
            <w:pPr>
              <w:spacing w:after="0" w:line="360" w:lineRule="auto"/>
              <w:rPr>
                <w:rFonts w:eastAsia="Times New Roman"/>
                <w:b/>
                <w:sz w:val="24"/>
                <w:szCs w:val="24"/>
                <w:lang w:val="en-US"/>
              </w:rPr>
            </w:pPr>
            <w:r>
              <w:rPr>
                <w:sz w:val="24"/>
                <w:szCs w:val="24"/>
                <w:lang w:val="en-US"/>
              </w:rPr>
              <w:t>NBR (Nitrile rubber)</w:t>
            </w:r>
          </w:p>
          <w:p w14:paraId="3CE10EE5"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material thickness</w:t>
            </w:r>
          </w:p>
          <w:p w14:paraId="50630C9C" w14:textId="77777777" w:rsidR="005651B1" w:rsidRDefault="000241F8">
            <w:pPr>
              <w:spacing w:after="0" w:line="360" w:lineRule="auto"/>
              <w:rPr>
                <w:rFonts w:eastAsia="Times New Roman"/>
                <w:b/>
                <w:sz w:val="24"/>
                <w:szCs w:val="24"/>
                <w:lang w:val="en-US"/>
              </w:rPr>
            </w:pPr>
            <w:r>
              <w:rPr>
                <w:sz w:val="24"/>
                <w:szCs w:val="24"/>
                <w:lang w:val="en-US"/>
              </w:rPr>
              <w:t>&gt; 0,11 mm.</w:t>
            </w:r>
          </w:p>
          <w:p w14:paraId="30DB3816"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Breakthrough time of glove material</w:t>
            </w:r>
          </w:p>
          <w:p w14:paraId="3C40E30D" w14:textId="77777777" w:rsidR="005651B1" w:rsidRDefault="000241F8">
            <w:pPr>
              <w:spacing w:after="0" w:line="360" w:lineRule="auto"/>
              <w:rPr>
                <w:rFonts w:eastAsia="Times New Roman"/>
                <w:b/>
                <w:sz w:val="24"/>
                <w:szCs w:val="24"/>
                <w:lang w:val="en-US"/>
              </w:rPr>
            </w:pPr>
            <w:r>
              <w:rPr>
                <w:sz w:val="24"/>
                <w:szCs w:val="24"/>
                <w:lang w:val="en-US"/>
              </w:rPr>
              <w:t>&gt; 480 minutes (permeability: Level 6)</w:t>
            </w:r>
          </w:p>
          <w:p w14:paraId="14E8D468"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other protection measures</w:t>
            </w:r>
          </w:p>
          <w:p w14:paraId="3B60D862" w14:textId="77777777" w:rsidR="005651B1" w:rsidRDefault="000241F8">
            <w:pPr>
              <w:spacing w:after="0" w:line="360" w:lineRule="auto"/>
              <w:rPr>
                <w:sz w:val="24"/>
                <w:szCs w:val="24"/>
                <w:lang w:val="en-US"/>
              </w:rPr>
            </w:pPr>
            <w:r>
              <w:rPr>
                <w:sz w:val="24"/>
                <w:szCs w:val="24"/>
                <w:lang w:val="en-US"/>
              </w:rPr>
              <w:t>Accept recovery periods for skin regeneration. Preventive skin protection (protective creams / ointments)</w:t>
            </w:r>
          </w:p>
          <w:p w14:paraId="2CB7DB30" w14:textId="77777777" w:rsidR="005651B1" w:rsidRDefault="000241F8">
            <w:pPr>
              <w:spacing w:after="0" w:line="360" w:lineRule="auto"/>
              <w:rPr>
                <w:sz w:val="24"/>
                <w:szCs w:val="24"/>
                <w:lang w:val="en-US"/>
              </w:rPr>
            </w:pPr>
            <w:r>
              <w:rPr>
                <w:b/>
                <w:sz w:val="24"/>
                <w:szCs w:val="24"/>
                <w:lang w:val="en-US"/>
              </w:rPr>
              <w:t>Controlling the environmental impact</w:t>
            </w:r>
          </w:p>
          <w:p w14:paraId="76873804" w14:textId="77777777" w:rsidR="005651B1" w:rsidRDefault="000241F8">
            <w:pPr>
              <w:spacing w:after="0" w:line="360" w:lineRule="auto"/>
              <w:rPr>
                <w:lang w:val="en-US"/>
              </w:rPr>
            </w:pPr>
            <w:r>
              <w:rPr>
                <w:sz w:val="24"/>
                <w:szCs w:val="24"/>
                <w:lang w:val="en-US"/>
              </w:rPr>
              <w:t>Keep away from the sewage system, surface water and groundwater.</w:t>
            </w:r>
          </w:p>
        </w:tc>
      </w:tr>
      <w:tr w:rsidR="005651B1" w14:paraId="198C7160" w14:textId="77777777" w:rsidTr="591C1BA2">
        <w:trPr>
          <w:trHeight w:val="497"/>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2A514AA9" w14:textId="77777777" w:rsidR="005651B1" w:rsidRDefault="000241F8">
            <w:pPr>
              <w:spacing w:after="0" w:line="360" w:lineRule="auto"/>
            </w:pPr>
            <w:r>
              <w:rPr>
                <w:b/>
                <w:sz w:val="24"/>
                <w:szCs w:val="24"/>
                <w:highlight w:val="lightGray"/>
              </w:rPr>
              <w:t>9.</w:t>
            </w:r>
            <w:r>
              <w:rPr>
                <w:b/>
                <w:sz w:val="24"/>
                <w:szCs w:val="24"/>
              </w:rPr>
              <w:t xml:space="preserve"> PHYSICAL AND CHEMICAL PROPERTIES</w:t>
            </w:r>
          </w:p>
        </w:tc>
      </w:tr>
      <w:tr w:rsidR="005651B1" w:rsidRPr="00AB5255" w14:paraId="069973F1"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6C9B82EB" w14:textId="77777777" w:rsidR="005651B1" w:rsidRDefault="000241F8">
            <w:pPr>
              <w:spacing w:after="0" w:line="360" w:lineRule="auto"/>
              <w:rPr>
                <w:b/>
                <w:sz w:val="24"/>
                <w:szCs w:val="24"/>
                <w:lang w:val="en-US"/>
              </w:rPr>
            </w:pPr>
            <w:r>
              <w:rPr>
                <w:b/>
                <w:sz w:val="24"/>
                <w:szCs w:val="24"/>
                <w:lang w:val="en-US"/>
              </w:rPr>
              <w:lastRenderedPageBreak/>
              <w:t>9.1 Information on basic physical and chemical properties</w:t>
            </w:r>
          </w:p>
          <w:p w14:paraId="281048A0" w14:textId="77777777" w:rsidR="005651B1" w:rsidRDefault="000241F8">
            <w:pPr>
              <w:spacing w:after="0" w:line="360" w:lineRule="auto"/>
              <w:rPr>
                <w:b/>
                <w:sz w:val="24"/>
                <w:szCs w:val="24"/>
              </w:rPr>
            </w:pPr>
            <w:proofErr w:type="spellStart"/>
            <w:r>
              <w:rPr>
                <w:b/>
                <w:sz w:val="24"/>
                <w:szCs w:val="24"/>
              </w:rPr>
              <w:t>Appearance</w:t>
            </w:r>
            <w:proofErr w:type="spellEnd"/>
          </w:p>
          <w:tbl>
            <w:tblPr>
              <w:tblW w:w="9638" w:type="dxa"/>
              <w:tblLook w:val="04A0" w:firstRow="1" w:lastRow="0" w:firstColumn="1" w:lastColumn="0" w:noHBand="0" w:noVBand="1"/>
            </w:tblPr>
            <w:tblGrid>
              <w:gridCol w:w="4677"/>
              <w:gridCol w:w="4961"/>
            </w:tblGrid>
            <w:tr w:rsidR="005651B1" w:rsidRPr="00AB5255" w14:paraId="15EC5FBA" w14:textId="77777777">
              <w:tc>
                <w:tcPr>
                  <w:tcW w:w="4677" w:type="dxa"/>
                  <w:shd w:val="clear" w:color="auto" w:fill="FFFFFF"/>
                </w:tcPr>
                <w:p w14:paraId="12B428F7" w14:textId="77777777" w:rsidR="005651B1" w:rsidRDefault="000241F8">
                  <w:pPr>
                    <w:spacing w:after="0" w:line="360" w:lineRule="auto"/>
                    <w:rPr>
                      <w:sz w:val="24"/>
                      <w:szCs w:val="24"/>
                      <w:lang w:val="en-US"/>
                    </w:rPr>
                  </w:pPr>
                  <w:r>
                    <w:rPr>
                      <w:sz w:val="24"/>
                      <w:szCs w:val="24"/>
                      <w:lang w:val="en-US"/>
                    </w:rPr>
                    <w:t xml:space="preserve">State of aggregation </w:t>
                  </w:r>
                </w:p>
                <w:p w14:paraId="2F534D82" w14:textId="77777777" w:rsidR="005651B1" w:rsidRDefault="000241F8">
                  <w:pPr>
                    <w:spacing w:after="0" w:line="360" w:lineRule="auto"/>
                    <w:rPr>
                      <w:sz w:val="24"/>
                      <w:szCs w:val="24"/>
                      <w:lang w:val="en-US"/>
                    </w:rPr>
                  </w:pPr>
                  <w:r>
                    <w:rPr>
                      <w:sz w:val="24"/>
                      <w:szCs w:val="24"/>
                      <w:lang w:val="en-US"/>
                    </w:rPr>
                    <w:t xml:space="preserve">Smell </w:t>
                  </w:r>
                </w:p>
                <w:p w14:paraId="227161DF" w14:textId="77777777" w:rsidR="005651B1" w:rsidRDefault="000241F8">
                  <w:pPr>
                    <w:spacing w:after="0" w:line="360" w:lineRule="auto"/>
                    <w:rPr>
                      <w:lang w:val="en-US"/>
                    </w:rPr>
                  </w:pPr>
                  <w:r>
                    <w:rPr>
                      <w:sz w:val="24"/>
                      <w:szCs w:val="24"/>
                      <w:lang w:val="en-US"/>
                    </w:rPr>
                    <w:t xml:space="preserve">Odor threshold </w:t>
                  </w:r>
                </w:p>
              </w:tc>
              <w:tc>
                <w:tcPr>
                  <w:tcW w:w="4961" w:type="dxa"/>
                  <w:shd w:val="clear" w:color="auto" w:fill="FFFFFF"/>
                </w:tcPr>
                <w:p w14:paraId="589416A1" w14:textId="77777777" w:rsidR="005651B1" w:rsidRPr="000241F8" w:rsidRDefault="000241F8">
                  <w:pPr>
                    <w:spacing w:after="0" w:line="360" w:lineRule="auto"/>
                    <w:rPr>
                      <w:lang w:val="en-US"/>
                    </w:rPr>
                  </w:pPr>
                  <w:r>
                    <w:rPr>
                      <w:sz w:val="24"/>
                      <w:szCs w:val="24"/>
                      <w:lang w:val="en-US"/>
                    </w:rPr>
                    <w:t xml:space="preserve">liquid </w:t>
                  </w:r>
                </w:p>
                <w:p w14:paraId="7BB964ED" w14:textId="77777777" w:rsidR="005651B1" w:rsidRDefault="000241F8">
                  <w:pPr>
                    <w:spacing w:after="0" w:line="360" w:lineRule="auto"/>
                    <w:rPr>
                      <w:sz w:val="24"/>
                      <w:szCs w:val="24"/>
                      <w:lang w:val="en-US"/>
                    </w:rPr>
                  </w:pPr>
                  <w:r>
                    <w:rPr>
                      <w:sz w:val="24"/>
                      <w:szCs w:val="24"/>
                      <w:lang w:val="en-US"/>
                    </w:rPr>
                    <w:t>no data available</w:t>
                  </w:r>
                </w:p>
                <w:p w14:paraId="5B79D621" w14:textId="77777777" w:rsidR="005651B1" w:rsidRDefault="000241F8">
                  <w:pPr>
                    <w:spacing w:after="0" w:line="360" w:lineRule="auto"/>
                    <w:rPr>
                      <w:lang w:val="en-US"/>
                    </w:rPr>
                  </w:pPr>
                  <w:r>
                    <w:rPr>
                      <w:sz w:val="24"/>
                      <w:szCs w:val="24"/>
                      <w:lang w:val="en-US"/>
                    </w:rPr>
                    <w:t>no data available</w:t>
                  </w:r>
                </w:p>
              </w:tc>
            </w:tr>
          </w:tbl>
          <w:p w14:paraId="4BB46C0B" w14:textId="77777777" w:rsidR="005651B1" w:rsidRDefault="000241F8">
            <w:pPr>
              <w:spacing w:after="0" w:line="360" w:lineRule="auto"/>
              <w:rPr>
                <w:sz w:val="24"/>
                <w:szCs w:val="24"/>
                <w:lang w:val="en-US"/>
              </w:rPr>
            </w:pPr>
            <w:r>
              <w:rPr>
                <w:b/>
                <w:sz w:val="24"/>
                <w:szCs w:val="24"/>
                <w:lang w:val="en-US"/>
              </w:rPr>
              <w:t>Other physical and chemical parameters</w:t>
            </w:r>
          </w:p>
          <w:tbl>
            <w:tblPr>
              <w:tblW w:w="9506" w:type="dxa"/>
              <w:tblLook w:val="04A0" w:firstRow="1" w:lastRow="0" w:firstColumn="1" w:lastColumn="0" w:noHBand="0" w:noVBand="1"/>
            </w:tblPr>
            <w:tblGrid>
              <w:gridCol w:w="4677"/>
              <w:gridCol w:w="4829"/>
            </w:tblGrid>
            <w:tr w:rsidR="005651B1" w:rsidRPr="00AB5255" w14:paraId="66D56F1A" w14:textId="77777777">
              <w:tc>
                <w:tcPr>
                  <w:tcW w:w="4677" w:type="dxa"/>
                  <w:shd w:val="clear" w:color="auto" w:fill="FFFFFF"/>
                </w:tcPr>
                <w:p w14:paraId="2D4DD657" w14:textId="77777777" w:rsidR="005651B1" w:rsidRDefault="000241F8">
                  <w:pPr>
                    <w:spacing w:after="0" w:line="360" w:lineRule="auto"/>
                    <w:rPr>
                      <w:sz w:val="24"/>
                      <w:szCs w:val="24"/>
                      <w:lang w:val="en-US"/>
                    </w:rPr>
                  </w:pPr>
                  <w:r>
                    <w:rPr>
                      <w:sz w:val="24"/>
                      <w:szCs w:val="24"/>
                      <w:lang w:val="en-US"/>
                    </w:rPr>
                    <w:t xml:space="preserve">pH (value) </w:t>
                  </w:r>
                </w:p>
                <w:p w14:paraId="350FCB36" w14:textId="77777777" w:rsidR="005651B1" w:rsidRDefault="000241F8">
                  <w:pPr>
                    <w:spacing w:after="0" w:line="360" w:lineRule="auto"/>
                    <w:rPr>
                      <w:sz w:val="24"/>
                      <w:szCs w:val="24"/>
                      <w:lang w:val="en-US"/>
                    </w:rPr>
                  </w:pPr>
                  <w:r>
                    <w:rPr>
                      <w:sz w:val="24"/>
                      <w:szCs w:val="24"/>
                      <w:lang w:val="en-US"/>
                    </w:rPr>
                    <w:t>Density at 20 ° C</w:t>
                  </w:r>
                </w:p>
                <w:p w14:paraId="150AA97D" w14:textId="77777777" w:rsidR="005651B1" w:rsidRDefault="000241F8">
                  <w:pPr>
                    <w:spacing w:after="0" w:line="360" w:lineRule="auto"/>
                    <w:rPr>
                      <w:sz w:val="24"/>
                      <w:szCs w:val="24"/>
                      <w:lang w:val="en-US"/>
                    </w:rPr>
                  </w:pPr>
                  <w:r>
                    <w:rPr>
                      <w:sz w:val="24"/>
                      <w:szCs w:val="24"/>
                      <w:lang w:val="en-US"/>
                    </w:rPr>
                    <w:t xml:space="preserve">Melting point / freezing </w:t>
                  </w:r>
                </w:p>
                <w:p w14:paraId="6D2ACF3E" w14:textId="77777777" w:rsidR="005651B1" w:rsidRDefault="000241F8">
                  <w:pPr>
                    <w:spacing w:after="0" w:line="360" w:lineRule="auto"/>
                    <w:rPr>
                      <w:sz w:val="24"/>
                      <w:szCs w:val="24"/>
                      <w:lang w:val="en-US"/>
                    </w:rPr>
                  </w:pPr>
                  <w:r>
                    <w:rPr>
                      <w:sz w:val="24"/>
                      <w:szCs w:val="24"/>
                      <w:lang w:val="en-US"/>
                    </w:rPr>
                    <w:t>Initial boiling point and boiling range</w:t>
                  </w:r>
                </w:p>
                <w:p w14:paraId="5E280486" w14:textId="77777777" w:rsidR="005651B1" w:rsidRDefault="000241F8">
                  <w:pPr>
                    <w:spacing w:after="0" w:line="360" w:lineRule="auto"/>
                    <w:rPr>
                      <w:sz w:val="24"/>
                      <w:szCs w:val="24"/>
                      <w:lang w:val="en-US"/>
                    </w:rPr>
                  </w:pPr>
                  <w:r>
                    <w:rPr>
                      <w:sz w:val="24"/>
                      <w:szCs w:val="24"/>
                      <w:lang w:val="en-US"/>
                    </w:rPr>
                    <w:t>Flash point closed cup</w:t>
                  </w:r>
                </w:p>
                <w:p w14:paraId="420E0BB7" w14:textId="77777777" w:rsidR="005651B1" w:rsidRPr="000241F8" w:rsidRDefault="000241F8">
                  <w:pPr>
                    <w:spacing w:after="0" w:line="360" w:lineRule="auto"/>
                    <w:rPr>
                      <w:lang w:val="en-US"/>
                    </w:rPr>
                  </w:pPr>
                  <w:r>
                    <w:rPr>
                      <w:sz w:val="24"/>
                      <w:szCs w:val="24"/>
                      <w:lang w:val="en-US"/>
                    </w:rPr>
                    <w:t xml:space="preserve">Evaporation rate </w:t>
                  </w:r>
                </w:p>
                <w:p w14:paraId="014C61CD" w14:textId="77777777" w:rsidR="005651B1" w:rsidRDefault="000241F8">
                  <w:pPr>
                    <w:spacing w:after="0" w:line="360" w:lineRule="auto"/>
                    <w:rPr>
                      <w:sz w:val="24"/>
                      <w:szCs w:val="24"/>
                      <w:u w:val="single"/>
                      <w:lang w:val="en-US"/>
                    </w:rPr>
                  </w:pPr>
                  <w:r>
                    <w:rPr>
                      <w:sz w:val="24"/>
                      <w:szCs w:val="24"/>
                      <w:lang w:val="en-US"/>
                    </w:rPr>
                    <w:t xml:space="preserve">Flammability (solid gas) </w:t>
                  </w:r>
                </w:p>
                <w:p w14:paraId="78D4CCD7" w14:textId="77777777" w:rsidR="005651B1" w:rsidRDefault="000241F8">
                  <w:pPr>
                    <w:spacing w:after="0" w:line="360" w:lineRule="auto"/>
                    <w:rPr>
                      <w:rFonts w:eastAsia="Times New Roman"/>
                      <w:sz w:val="24"/>
                      <w:szCs w:val="24"/>
                      <w:lang w:val="en-US"/>
                    </w:rPr>
                  </w:pPr>
                  <w:r>
                    <w:rPr>
                      <w:sz w:val="24"/>
                      <w:szCs w:val="24"/>
                      <w:u w:val="single"/>
                      <w:lang w:val="en-US"/>
                    </w:rPr>
                    <w:t>explosive limits</w:t>
                  </w:r>
                </w:p>
                <w:p w14:paraId="6CBC7E9F" w14:textId="77777777" w:rsidR="005651B1" w:rsidRDefault="000241F8">
                  <w:pPr>
                    <w:spacing w:after="0" w:line="360" w:lineRule="auto"/>
                    <w:rPr>
                      <w:rFonts w:eastAsia="Times New Roman"/>
                      <w:sz w:val="24"/>
                      <w:szCs w:val="24"/>
                      <w:lang w:val="en-US"/>
                    </w:rPr>
                  </w:pPr>
                  <w:r>
                    <w:rPr>
                      <w:rFonts w:eastAsia="Times New Roman"/>
                      <w:sz w:val="24"/>
                      <w:szCs w:val="24"/>
                      <w:lang w:val="en-US"/>
                    </w:rPr>
                    <w:t>•</w:t>
                  </w:r>
                  <w:r>
                    <w:rPr>
                      <w:sz w:val="24"/>
                      <w:szCs w:val="24"/>
                      <w:lang w:val="en-US"/>
                    </w:rPr>
                    <w:t xml:space="preserve"> lower explosion limit (LEL) </w:t>
                  </w:r>
                </w:p>
                <w:p w14:paraId="7DDEA575" w14:textId="77777777" w:rsidR="005651B1" w:rsidRPr="000241F8" w:rsidRDefault="000241F8">
                  <w:pPr>
                    <w:spacing w:after="0" w:line="360" w:lineRule="auto"/>
                    <w:rPr>
                      <w:lang w:val="en-US"/>
                    </w:rPr>
                  </w:pPr>
                  <w:r>
                    <w:rPr>
                      <w:rFonts w:eastAsia="Times New Roman"/>
                      <w:sz w:val="24"/>
                      <w:szCs w:val="24"/>
                      <w:lang w:val="en-US"/>
                    </w:rPr>
                    <w:t>•</w:t>
                  </w:r>
                  <w:r>
                    <w:rPr>
                      <w:sz w:val="24"/>
                      <w:szCs w:val="24"/>
                      <w:lang w:val="en-US"/>
                    </w:rPr>
                    <w:t xml:space="preserve"> upper explosion limit (UEL) </w:t>
                  </w:r>
                </w:p>
                <w:p w14:paraId="4B47C720" w14:textId="77777777" w:rsidR="005651B1" w:rsidRDefault="000241F8">
                  <w:pPr>
                    <w:spacing w:after="0" w:line="360" w:lineRule="auto"/>
                    <w:rPr>
                      <w:sz w:val="24"/>
                      <w:szCs w:val="24"/>
                      <w:lang w:val="en-US"/>
                    </w:rPr>
                  </w:pPr>
                  <w:r>
                    <w:rPr>
                      <w:sz w:val="24"/>
                      <w:szCs w:val="24"/>
                      <w:lang w:val="en-US"/>
                    </w:rPr>
                    <w:t xml:space="preserve">Explosive limits of dust clouds </w:t>
                  </w:r>
                </w:p>
                <w:p w14:paraId="0AB8FD98" w14:textId="77777777" w:rsidR="005651B1" w:rsidRDefault="000241F8">
                  <w:pPr>
                    <w:spacing w:after="0" w:line="360" w:lineRule="auto"/>
                    <w:rPr>
                      <w:sz w:val="24"/>
                      <w:szCs w:val="24"/>
                      <w:lang w:val="en-US"/>
                    </w:rPr>
                  </w:pPr>
                  <w:r>
                    <w:rPr>
                      <w:sz w:val="24"/>
                      <w:szCs w:val="24"/>
                      <w:lang w:val="en-US"/>
                    </w:rPr>
                    <w:t xml:space="preserve">gas pressure </w:t>
                  </w:r>
                </w:p>
                <w:p w14:paraId="709813A3" w14:textId="77777777" w:rsidR="005651B1" w:rsidRPr="000241F8" w:rsidRDefault="000241F8">
                  <w:pPr>
                    <w:spacing w:after="0" w:line="360" w:lineRule="auto"/>
                    <w:rPr>
                      <w:lang w:val="en-US"/>
                    </w:rPr>
                  </w:pPr>
                  <w:r>
                    <w:rPr>
                      <w:sz w:val="24"/>
                      <w:szCs w:val="24"/>
                      <w:lang w:val="en-US"/>
                    </w:rPr>
                    <w:t xml:space="preserve">Vapor density </w:t>
                  </w:r>
                </w:p>
                <w:p w14:paraId="7514F6B0" w14:textId="77777777" w:rsidR="005651B1" w:rsidRPr="000241F8" w:rsidRDefault="000241F8">
                  <w:pPr>
                    <w:spacing w:after="0" w:line="360" w:lineRule="auto"/>
                    <w:rPr>
                      <w:lang w:val="en-US"/>
                    </w:rPr>
                  </w:pPr>
                  <w:r>
                    <w:rPr>
                      <w:sz w:val="24"/>
                      <w:szCs w:val="24"/>
                      <w:lang w:val="en-US"/>
                    </w:rPr>
                    <w:t>Bulk density</w:t>
                  </w:r>
                </w:p>
                <w:p w14:paraId="16155E8F" w14:textId="77777777" w:rsidR="005651B1" w:rsidRDefault="000241F8">
                  <w:pPr>
                    <w:spacing w:after="0" w:line="360" w:lineRule="auto"/>
                    <w:rPr>
                      <w:sz w:val="24"/>
                      <w:szCs w:val="24"/>
                      <w:u w:val="single"/>
                      <w:lang w:val="en-US"/>
                    </w:rPr>
                  </w:pPr>
                  <w:r>
                    <w:rPr>
                      <w:sz w:val="24"/>
                      <w:szCs w:val="24"/>
                      <w:lang w:val="en-US"/>
                    </w:rPr>
                    <w:t xml:space="preserve">Relative density </w:t>
                  </w:r>
                </w:p>
                <w:p w14:paraId="56896734" w14:textId="77777777" w:rsidR="005651B1" w:rsidRDefault="000241F8">
                  <w:pPr>
                    <w:spacing w:after="0" w:line="360" w:lineRule="auto"/>
                    <w:rPr>
                      <w:sz w:val="24"/>
                      <w:szCs w:val="24"/>
                      <w:lang w:val="en-US"/>
                    </w:rPr>
                  </w:pPr>
                  <w:r>
                    <w:rPr>
                      <w:sz w:val="24"/>
                      <w:szCs w:val="24"/>
                      <w:u w:val="single"/>
                      <w:lang w:val="en-US"/>
                    </w:rPr>
                    <w:t>Solubility (u)</w:t>
                  </w:r>
                </w:p>
                <w:p w14:paraId="6CED49C8" w14:textId="77777777" w:rsidR="005651B1" w:rsidRDefault="000241F8">
                  <w:pPr>
                    <w:spacing w:after="0" w:line="360" w:lineRule="auto"/>
                    <w:rPr>
                      <w:sz w:val="24"/>
                      <w:szCs w:val="24"/>
                      <w:lang w:val="en-US"/>
                    </w:rPr>
                  </w:pPr>
                  <w:r>
                    <w:rPr>
                      <w:sz w:val="24"/>
                      <w:szCs w:val="24"/>
                      <w:lang w:val="en-US"/>
                    </w:rPr>
                    <w:t>Solubility in water</w:t>
                  </w:r>
                </w:p>
                <w:p w14:paraId="47CEE5F7" w14:textId="77777777" w:rsidR="005651B1" w:rsidRDefault="000241F8">
                  <w:pPr>
                    <w:spacing w:after="0" w:line="360" w:lineRule="auto"/>
                    <w:rPr>
                      <w:sz w:val="24"/>
                      <w:szCs w:val="24"/>
                      <w:lang w:val="en-US"/>
                    </w:rPr>
                  </w:pPr>
                  <w:r>
                    <w:rPr>
                      <w:sz w:val="24"/>
                      <w:szCs w:val="24"/>
                      <w:u w:val="single"/>
                      <w:lang w:val="en-US"/>
                    </w:rPr>
                    <w:t xml:space="preserve">distribution factor </w:t>
                  </w:r>
                </w:p>
                <w:p w14:paraId="40128D26" w14:textId="77777777" w:rsidR="005651B1" w:rsidRDefault="000241F8">
                  <w:pPr>
                    <w:spacing w:after="0" w:line="360" w:lineRule="auto"/>
                    <w:rPr>
                      <w:sz w:val="24"/>
                      <w:szCs w:val="24"/>
                      <w:lang w:val="en-US"/>
                    </w:rPr>
                  </w:pPr>
                  <w:r>
                    <w:rPr>
                      <w:sz w:val="24"/>
                      <w:szCs w:val="24"/>
                      <w:lang w:val="en-US"/>
                    </w:rPr>
                    <w:t xml:space="preserve">n-octanol / water (log KOW) </w:t>
                  </w:r>
                </w:p>
                <w:p w14:paraId="690601AB" w14:textId="77777777" w:rsidR="005651B1" w:rsidRPr="000241F8" w:rsidRDefault="000241F8">
                  <w:pPr>
                    <w:spacing w:after="0" w:line="360" w:lineRule="auto"/>
                    <w:rPr>
                      <w:lang w:val="en-US"/>
                    </w:rPr>
                  </w:pPr>
                  <w:r>
                    <w:rPr>
                      <w:sz w:val="24"/>
                      <w:szCs w:val="24"/>
                      <w:lang w:val="en-US"/>
                    </w:rPr>
                    <w:t>Ignition point</w:t>
                  </w:r>
                </w:p>
                <w:p w14:paraId="675B94CC" w14:textId="77777777" w:rsidR="005651B1" w:rsidRDefault="000241F8">
                  <w:pPr>
                    <w:spacing w:after="0" w:line="360" w:lineRule="auto"/>
                    <w:rPr>
                      <w:sz w:val="24"/>
                      <w:szCs w:val="24"/>
                      <w:lang w:val="en-US"/>
                    </w:rPr>
                  </w:pPr>
                  <w:r>
                    <w:rPr>
                      <w:sz w:val="24"/>
                      <w:szCs w:val="24"/>
                      <w:lang w:val="en-US"/>
                    </w:rPr>
                    <w:t>Autoignition Temperature.</w:t>
                  </w:r>
                </w:p>
                <w:p w14:paraId="274B87DB" w14:textId="77777777" w:rsidR="005651B1" w:rsidRPr="000241F8" w:rsidRDefault="000241F8">
                  <w:pPr>
                    <w:spacing w:after="0" w:line="360" w:lineRule="auto"/>
                    <w:rPr>
                      <w:lang w:val="en-US"/>
                    </w:rPr>
                  </w:pPr>
                  <w:r>
                    <w:rPr>
                      <w:sz w:val="24"/>
                      <w:szCs w:val="24"/>
                      <w:lang w:val="en-US"/>
                    </w:rPr>
                    <w:t xml:space="preserve">Decomposition temperature </w:t>
                  </w:r>
                </w:p>
                <w:p w14:paraId="2003896A" w14:textId="77777777" w:rsidR="005651B1" w:rsidRDefault="000241F8">
                  <w:pPr>
                    <w:spacing w:after="0" w:line="360" w:lineRule="auto"/>
                    <w:rPr>
                      <w:sz w:val="24"/>
                      <w:szCs w:val="24"/>
                      <w:lang w:val="en-US"/>
                    </w:rPr>
                  </w:pPr>
                  <w:r>
                    <w:rPr>
                      <w:sz w:val="24"/>
                      <w:szCs w:val="24"/>
                      <w:lang w:val="en-US"/>
                    </w:rPr>
                    <w:t xml:space="preserve">Viscosity </w:t>
                  </w:r>
                </w:p>
                <w:p w14:paraId="6BC40D31" w14:textId="77777777" w:rsidR="005651B1" w:rsidRDefault="000241F8">
                  <w:pPr>
                    <w:spacing w:after="0" w:line="360" w:lineRule="auto"/>
                    <w:rPr>
                      <w:sz w:val="24"/>
                      <w:szCs w:val="24"/>
                      <w:lang w:val="en-US"/>
                    </w:rPr>
                  </w:pPr>
                  <w:r>
                    <w:rPr>
                      <w:sz w:val="24"/>
                      <w:szCs w:val="24"/>
                      <w:lang w:val="en-US"/>
                    </w:rPr>
                    <w:t xml:space="preserve">Risk of explosion </w:t>
                  </w:r>
                </w:p>
                <w:p w14:paraId="6B7E8557" w14:textId="77777777" w:rsidR="005651B1" w:rsidRDefault="000241F8">
                  <w:pPr>
                    <w:spacing w:after="0" w:line="360" w:lineRule="auto"/>
                    <w:rPr>
                      <w:lang w:val="en-US"/>
                    </w:rPr>
                  </w:pPr>
                  <w:proofErr w:type="spellStart"/>
                  <w:r>
                    <w:rPr>
                      <w:sz w:val="24"/>
                      <w:szCs w:val="24"/>
                      <w:lang w:val="en-US"/>
                    </w:rPr>
                    <w:t>Oxidising</w:t>
                  </w:r>
                  <w:proofErr w:type="spellEnd"/>
                  <w:r>
                    <w:rPr>
                      <w:sz w:val="24"/>
                      <w:szCs w:val="24"/>
                      <w:lang w:val="en-US"/>
                    </w:rPr>
                    <w:t xml:space="preserve"> properties </w:t>
                  </w:r>
                </w:p>
              </w:tc>
              <w:tc>
                <w:tcPr>
                  <w:tcW w:w="4829" w:type="dxa"/>
                  <w:shd w:val="clear" w:color="auto" w:fill="FFFFFF"/>
                </w:tcPr>
                <w:p w14:paraId="617D3A69" w14:textId="77777777" w:rsidR="005651B1" w:rsidRPr="000241F8" w:rsidRDefault="000241F8">
                  <w:pPr>
                    <w:spacing w:after="0" w:line="360" w:lineRule="auto"/>
                    <w:rPr>
                      <w:sz w:val="24"/>
                      <w:szCs w:val="24"/>
                      <w:lang w:val="en-US"/>
                    </w:rPr>
                  </w:pPr>
                  <w:r>
                    <w:rPr>
                      <w:sz w:val="24"/>
                      <w:szCs w:val="24"/>
                      <w:lang w:val="en-US"/>
                    </w:rPr>
                    <w:t>5</w:t>
                  </w:r>
                  <w:r w:rsidRPr="000241F8">
                    <w:rPr>
                      <w:sz w:val="24"/>
                      <w:szCs w:val="24"/>
                      <w:lang w:val="en-US"/>
                    </w:rPr>
                    <w:t>,0-9,0</w:t>
                  </w:r>
                </w:p>
                <w:p w14:paraId="03A7612B" w14:textId="77777777" w:rsidR="005651B1" w:rsidRDefault="000241F8">
                  <w:pPr>
                    <w:spacing w:after="0" w:line="360" w:lineRule="auto"/>
                    <w:rPr>
                      <w:sz w:val="24"/>
                      <w:szCs w:val="24"/>
                      <w:lang w:val="en-US"/>
                    </w:rPr>
                  </w:pPr>
                  <w:r>
                    <w:rPr>
                      <w:sz w:val="24"/>
                      <w:szCs w:val="24"/>
                      <w:lang w:val="en-US"/>
                    </w:rPr>
                    <w:t xml:space="preserve">no data available </w:t>
                  </w:r>
                </w:p>
                <w:p w14:paraId="7EFE2734" w14:textId="77777777" w:rsidR="005651B1" w:rsidRDefault="000241F8">
                  <w:pPr>
                    <w:spacing w:after="0" w:line="360" w:lineRule="auto"/>
                    <w:rPr>
                      <w:sz w:val="24"/>
                      <w:szCs w:val="24"/>
                      <w:lang w:val="en-US"/>
                    </w:rPr>
                  </w:pPr>
                  <w:r>
                    <w:rPr>
                      <w:sz w:val="24"/>
                      <w:szCs w:val="24"/>
                      <w:lang w:val="en-US"/>
                    </w:rPr>
                    <w:t>no data available</w:t>
                  </w:r>
                </w:p>
                <w:p w14:paraId="2F893CDF" w14:textId="77777777" w:rsidR="005651B1" w:rsidRDefault="000241F8">
                  <w:pPr>
                    <w:spacing w:after="0" w:line="360" w:lineRule="auto"/>
                    <w:rPr>
                      <w:sz w:val="24"/>
                      <w:szCs w:val="24"/>
                      <w:lang w:val="en-US"/>
                    </w:rPr>
                  </w:pPr>
                  <w:r>
                    <w:rPr>
                      <w:sz w:val="24"/>
                      <w:szCs w:val="24"/>
                      <w:lang w:val="en-US"/>
                    </w:rPr>
                    <w:t>no data available</w:t>
                  </w:r>
                </w:p>
                <w:p w14:paraId="76394F2C" w14:textId="77777777" w:rsidR="005651B1" w:rsidRPr="000241F8" w:rsidRDefault="000241F8">
                  <w:pPr>
                    <w:spacing w:after="0" w:line="360" w:lineRule="auto"/>
                    <w:rPr>
                      <w:lang w:val="en-US"/>
                    </w:rPr>
                  </w:pPr>
                  <w:r>
                    <w:rPr>
                      <w:sz w:val="24"/>
                      <w:szCs w:val="24"/>
                      <w:lang w:val="en-US"/>
                    </w:rPr>
                    <w:t xml:space="preserve">not flammable </w:t>
                  </w:r>
                </w:p>
                <w:p w14:paraId="6E2DD3DB" w14:textId="77777777" w:rsidR="005651B1" w:rsidRDefault="000241F8">
                  <w:pPr>
                    <w:spacing w:after="0" w:line="360" w:lineRule="auto"/>
                    <w:rPr>
                      <w:sz w:val="24"/>
                      <w:szCs w:val="24"/>
                      <w:lang w:val="en-US"/>
                    </w:rPr>
                  </w:pPr>
                  <w:r>
                    <w:rPr>
                      <w:sz w:val="24"/>
                      <w:szCs w:val="24"/>
                      <w:lang w:val="en-US"/>
                    </w:rPr>
                    <w:t>no data available</w:t>
                  </w:r>
                </w:p>
                <w:p w14:paraId="107731A9" w14:textId="77777777" w:rsidR="005651B1" w:rsidRDefault="000241F8">
                  <w:pPr>
                    <w:spacing w:after="0" w:line="360" w:lineRule="auto"/>
                    <w:rPr>
                      <w:sz w:val="24"/>
                      <w:szCs w:val="24"/>
                      <w:lang w:val="en-US"/>
                    </w:rPr>
                  </w:pPr>
                  <w:r>
                    <w:rPr>
                      <w:sz w:val="24"/>
                      <w:szCs w:val="24"/>
                      <w:lang w:val="en-US"/>
                    </w:rPr>
                    <w:t>non-flammable</w:t>
                  </w:r>
                </w:p>
                <w:p w14:paraId="3DEEC669" w14:textId="77777777" w:rsidR="005651B1" w:rsidRDefault="005651B1">
                  <w:pPr>
                    <w:spacing w:after="0" w:line="360" w:lineRule="auto"/>
                    <w:rPr>
                      <w:sz w:val="24"/>
                      <w:szCs w:val="24"/>
                      <w:lang w:val="en-US"/>
                    </w:rPr>
                  </w:pPr>
                </w:p>
                <w:p w14:paraId="17286009" w14:textId="77777777" w:rsidR="005651B1" w:rsidRDefault="000241F8">
                  <w:pPr>
                    <w:spacing w:after="0" w:line="360" w:lineRule="auto"/>
                    <w:rPr>
                      <w:sz w:val="24"/>
                      <w:szCs w:val="24"/>
                      <w:lang w:val="en-US"/>
                    </w:rPr>
                  </w:pPr>
                  <w:r>
                    <w:rPr>
                      <w:sz w:val="24"/>
                      <w:szCs w:val="24"/>
                      <w:lang w:val="en-US"/>
                    </w:rPr>
                    <w:t>This information is not available</w:t>
                  </w:r>
                </w:p>
                <w:p w14:paraId="5A434DE1" w14:textId="77777777" w:rsidR="005651B1" w:rsidRDefault="000241F8">
                  <w:pPr>
                    <w:spacing w:after="0" w:line="360" w:lineRule="auto"/>
                    <w:rPr>
                      <w:sz w:val="24"/>
                      <w:szCs w:val="24"/>
                      <w:lang w:val="en-US"/>
                    </w:rPr>
                  </w:pPr>
                  <w:r>
                    <w:rPr>
                      <w:sz w:val="24"/>
                      <w:szCs w:val="24"/>
                      <w:lang w:val="en-US"/>
                    </w:rPr>
                    <w:t>This information is not available</w:t>
                  </w:r>
                </w:p>
                <w:p w14:paraId="3656B9AB" w14:textId="77777777" w:rsidR="005651B1" w:rsidRDefault="005651B1">
                  <w:pPr>
                    <w:spacing w:after="0" w:line="360" w:lineRule="auto"/>
                    <w:rPr>
                      <w:sz w:val="24"/>
                      <w:szCs w:val="24"/>
                      <w:lang w:val="en-US"/>
                    </w:rPr>
                  </w:pPr>
                </w:p>
                <w:p w14:paraId="062C0904" w14:textId="77777777" w:rsidR="005651B1" w:rsidRDefault="000241F8">
                  <w:pPr>
                    <w:spacing w:after="0" w:line="360" w:lineRule="auto"/>
                    <w:rPr>
                      <w:sz w:val="24"/>
                      <w:szCs w:val="24"/>
                      <w:lang w:val="en-US"/>
                    </w:rPr>
                  </w:pPr>
                  <w:r>
                    <w:rPr>
                      <w:sz w:val="24"/>
                      <w:szCs w:val="24"/>
                      <w:lang w:val="en-US"/>
                    </w:rPr>
                    <w:t>This information is not available</w:t>
                  </w:r>
                </w:p>
                <w:p w14:paraId="5C20D7F6" w14:textId="77777777" w:rsidR="005651B1" w:rsidRDefault="000241F8">
                  <w:pPr>
                    <w:spacing w:after="0" w:line="360" w:lineRule="auto"/>
                    <w:rPr>
                      <w:sz w:val="24"/>
                      <w:szCs w:val="24"/>
                      <w:lang w:val="en-US"/>
                    </w:rPr>
                  </w:pPr>
                  <w:r>
                    <w:rPr>
                      <w:sz w:val="24"/>
                      <w:szCs w:val="24"/>
                      <w:lang w:val="en-US"/>
                    </w:rPr>
                    <w:t>This information is not available</w:t>
                  </w:r>
                </w:p>
                <w:p w14:paraId="7AD72CF2" w14:textId="77777777" w:rsidR="005651B1" w:rsidRDefault="000241F8">
                  <w:pPr>
                    <w:spacing w:after="0" w:line="360" w:lineRule="auto"/>
                    <w:rPr>
                      <w:sz w:val="24"/>
                      <w:szCs w:val="24"/>
                      <w:lang w:val="en-US"/>
                    </w:rPr>
                  </w:pPr>
                  <w:r>
                    <w:rPr>
                      <w:sz w:val="24"/>
                      <w:szCs w:val="24"/>
                      <w:lang w:val="en-US"/>
                    </w:rPr>
                    <w:t xml:space="preserve">This information is not available </w:t>
                  </w:r>
                </w:p>
                <w:p w14:paraId="5980E673" w14:textId="77777777" w:rsidR="005651B1" w:rsidRDefault="000241F8">
                  <w:pPr>
                    <w:spacing w:after="0" w:line="360" w:lineRule="auto"/>
                    <w:rPr>
                      <w:sz w:val="24"/>
                      <w:szCs w:val="24"/>
                      <w:lang w:val="en-US"/>
                    </w:rPr>
                  </w:pPr>
                  <w:r>
                    <w:rPr>
                      <w:sz w:val="24"/>
                      <w:szCs w:val="24"/>
                      <w:lang w:val="en-US"/>
                    </w:rPr>
                    <w:t>This information is not available</w:t>
                  </w:r>
                </w:p>
                <w:p w14:paraId="45FB0818" w14:textId="77777777" w:rsidR="005651B1" w:rsidRDefault="005651B1">
                  <w:pPr>
                    <w:spacing w:after="0" w:line="360" w:lineRule="auto"/>
                    <w:rPr>
                      <w:sz w:val="24"/>
                      <w:szCs w:val="24"/>
                      <w:lang w:val="en-US"/>
                    </w:rPr>
                  </w:pPr>
                </w:p>
                <w:p w14:paraId="0D84CDA6" w14:textId="77777777" w:rsidR="005651B1" w:rsidRPr="000241F8" w:rsidRDefault="000241F8">
                  <w:pPr>
                    <w:spacing w:after="0" w:line="360" w:lineRule="auto"/>
                    <w:rPr>
                      <w:lang w:val="en-US"/>
                    </w:rPr>
                  </w:pPr>
                  <w:r>
                    <w:rPr>
                      <w:sz w:val="24"/>
                      <w:szCs w:val="24"/>
                      <w:lang w:val="en-US"/>
                    </w:rPr>
                    <w:t xml:space="preserve">This information is not available </w:t>
                  </w:r>
                </w:p>
                <w:p w14:paraId="049F31CB" w14:textId="77777777" w:rsidR="005651B1" w:rsidRDefault="005651B1">
                  <w:pPr>
                    <w:spacing w:after="0" w:line="360" w:lineRule="auto"/>
                    <w:rPr>
                      <w:sz w:val="24"/>
                      <w:szCs w:val="24"/>
                      <w:lang w:val="en-US"/>
                    </w:rPr>
                  </w:pPr>
                </w:p>
                <w:p w14:paraId="04C3750B" w14:textId="77777777" w:rsidR="005651B1" w:rsidRDefault="000241F8">
                  <w:pPr>
                    <w:spacing w:after="0" w:line="360" w:lineRule="auto"/>
                    <w:rPr>
                      <w:sz w:val="24"/>
                      <w:szCs w:val="24"/>
                      <w:lang w:val="en-US"/>
                    </w:rPr>
                  </w:pPr>
                  <w:r>
                    <w:rPr>
                      <w:sz w:val="24"/>
                      <w:szCs w:val="24"/>
                      <w:lang w:val="en-US"/>
                    </w:rPr>
                    <w:t>This information is not available</w:t>
                  </w:r>
                </w:p>
                <w:p w14:paraId="071FE606" w14:textId="77777777" w:rsidR="005651B1" w:rsidRDefault="000241F8">
                  <w:pPr>
                    <w:spacing w:after="0" w:line="360" w:lineRule="auto"/>
                    <w:rPr>
                      <w:sz w:val="24"/>
                      <w:szCs w:val="24"/>
                      <w:lang w:val="en-US"/>
                    </w:rPr>
                  </w:pPr>
                  <w:r>
                    <w:rPr>
                      <w:sz w:val="24"/>
                      <w:szCs w:val="24"/>
                      <w:lang w:val="en-US"/>
                    </w:rPr>
                    <w:t>This information is not available</w:t>
                  </w:r>
                </w:p>
                <w:p w14:paraId="4328D3D1" w14:textId="77777777" w:rsidR="005651B1" w:rsidRDefault="000241F8">
                  <w:pPr>
                    <w:spacing w:after="0" w:line="360" w:lineRule="auto"/>
                    <w:rPr>
                      <w:sz w:val="24"/>
                      <w:szCs w:val="24"/>
                      <w:lang w:val="en-US"/>
                    </w:rPr>
                  </w:pPr>
                  <w:r>
                    <w:rPr>
                      <w:sz w:val="24"/>
                      <w:szCs w:val="24"/>
                      <w:lang w:val="en-US"/>
                    </w:rPr>
                    <w:t>not flammable</w:t>
                  </w:r>
                </w:p>
                <w:p w14:paraId="0883E51E" w14:textId="77777777" w:rsidR="005651B1" w:rsidRDefault="000241F8">
                  <w:pPr>
                    <w:spacing w:after="0" w:line="360" w:lineRule="auto"/>
                    <w:rPr>
                      <w:sz w:val="24"/>
                      <w:szCs w:val="24"/>
                      <w:lang w:val="en-US"/>
                    </w:rPr>
                  </w:pPr>
                  <w:r>
                    <w:rPr>
                      <w:sz w:val="24"/>
                      <w:szCs w:val="24"/>
                      <w:lang w:val="en-US"/>
                    </w:rPr>
                    <w:t>This information is not available</w:t>
                  </w:r>
                </w:p>
                <w:p w14:paraId="099E5DD6" w14:textId="77777777" w:rsidR="005651B1" w:rsidRDefault="000241F8">
                  <w:pPr>
                    <w:spacing w:after="0" w:line="360" w:lineRule="auto"/>
                    <w:rPr>
                      <w:sz w:val="24"/>
                      <w:szCs w:val="24"/>
                      <w:lang w:val="en-US"/>
                    </w:rPr>
                  </w:pPr>
                  <w:r>
                    <w:rPr>
                      <w:sz w:val="24"/>
                      <w:szCs w:val="24"/>
                      <w:lang w:val="en-US"/>
                    </w:rPr>
                    <w:t>This information is not available</w:t>
                  </w:r>
                </w:p>
                <w:p w14:paraId="34073DED" w14:textId="77777777" w:rsidR="005651B1" w:rsidRDefault="000241F8">
                  <w:pPr>
                    <w:spacing w:after="0" w:line="360" w:lineRule="auto"/>
                    <w:rPr>
                      <w:sz w:val="24"/>
                      <w:szCs w:val="24"/>
                      <w:lang w:val="en-US"/>
                    </w:rPr>
                  </w:pPr>
                  <w:r>
                    <w:rPr>
                      <w:sz w:val="24"/>
                      <w:szCs w:val="24"/>
                      <w:lang w:val="en-US"/>
                    </w:rPr>
                    <w:t>not applicable</w:t>
                  </w:r>
                </w:p>
                <w:p w14:paraId="058BD6C5" w14:textId="77777777" w:rsidR="005651B1" w:rsidRDefault="000241F8">
                  <w:pPr>
                    <w:spacing w:after="0" w:line="360" w:lineRule="auto"/>
                    <w:rPr>
                      <w:lang w:val="en-US"/>
                    </w:rPr>
                  </w:pPr>
                  <w:r>
                    <w:rPr>
                      <w:sz w:val="24"/>
                      <w:szCs w:val="24"/>
                      <w:lang w:val="en-US"/>
                    </w:rPr>
                    <w:t>not applicable</w:t>
                  </w:r>
                </w:p>
              </w:tc>
            </w:tr>
          </w:tbl>
          <w:p w14:paraId="1FD051EC" w14:textId="77777777" w:rsidR="005651B1" w:rsidRDefault="000241F8">
            <w:pPr>
              <w:spacing w:after="0" w:line="360" w:lineRule="auto"/>
              <w:rPr>
                <w:sz w:val="24"/>
                <w:szCs w:val="24"/>
                <w:lang w:val="en-US"/>
              </w:rPr>
            </w:pPr>
            <w:r>
              <w:rPr>
                <w:b/>
                <w:sz w:val="24"/>
                <w:szCs w:val="24"/>
                <w:lang w:val="en-US"/>
              </w:rPr>
              <w:lastRenderedPageBreak/>
              <w:t>9.2 Other information</w:t>
            </w:r>
          </w:p>
          <w:p w14:paraId="7C1EFD03" w14:textId="77777777" w:rsidR="005651B1" w:rsidRDefault="000241F8">
            <w:pPr>
              <w:spacing w:after="0" w:line="360" w:lineRule="auto"/>
              <w:rPr>
                <w:sz w:val="24"/>
                <w:szCs w:val="24"/>
                <w:lang w:val="en-US"/>
              </w:rPr>
            </w:pPr>
            <w:r>
              <w:rPr>
                <w:sz w:val="24"/>
                <w:szCs w:val="24"/>
                <w:lang w:val="en-US"/>
              </w:rPr>
              <w:t>No further information</w:t>
            </w:r>
          </w:p>
          <w:p w14:paraId="53128261" w14:textId="77777777" w:rsidR="005651B1" w:rsidRDefault="005651B1">
            <w:pPr>
              <w:spacing w:after="0" w:line="360" w:lineRule="auto"/>
              <w:rPr>
                <w:sz w:val="24"/>
                <w:szCs w:val="24"/>
                <w:lang w:val="en-US"/>
              </w:rPr>
            </w:pPr>
          </w:p>
          <w:p w14:paraId="62486C05" w14:textId="77777777" w:rsidR="005651B1" w:rsidRDefault="005651B1">
            <w:pPr>
              <w:spacing w:after="0" w:line="360" w:lineRule="auto"/>
              <w:rPr>
                <w:sz w:val="24"/>
                <w:szCs w:val="24"/>
                <w:lang w:val="en-US"/>
              </w:rPr>
            </w:pPr>
          </w:p>
        </w:tc>
      </w:tr>
      <w:tr w:rsidR="005651B1" w14:paraId="5F43473F" w14:textId="77777777" w:rsidTr="591C1BA2">
        <w:trPr>
          <w:trHeight w:val="547"/>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3B96A888" w14:textId="77777777" w:rsidR="005651B1" w:rsidRDefault="000241F8">
            <w:pPr>
              <w:spacing w:after="0" w:line="360" w:lineRule="auto"/>
            </w:pPr>
            <w:r>
              <w:rPr>
                <w:b/>
                <w:sz w:val="24"/>
                <w:szCs w:val="24"/>
                <w:shd w:val="clear" w:color="auto" w:fill="BFBFBF"/>
              </w:rPr>
              <w:lastRenderedPageBreak/>
              <w:t>10. STABILITY AND REACTIVITY</w:t>
            </w:r>
          </w:p>
        </w:tc>
      </w:tr>
      <w:tr w:rsidR="005651B1" w:rsidRPr="00AB5255" w14:paraId="0CDFD087"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7DD5D46C" w14:textId="77777777" w:rsidR="005651B1" w:rsidRDefault="000241F8">
            <w:pPr>
              <w:spacing w:after="0" w:line="360" w:lineRule="auto"/>
              <w:rPr>
                <w:sz w:val="24"/>
                <w:szCs w:val="24"/>
                <w:lang w:val="en-US"/>
              </w:rPr>
            </w:pPr>
            <w:r>
              <w:rPr>
                <w:b/>
                <w:sz w:val="24"/>
                <w:szCs w:val="24"/>
                <w:lang w:val="en-US"/>
              </w:rPr>
              <w:t>10.1 Reactivity</w:t>
            </w:r>
          </w:p>
          <w:p w14:paraId="1DD65323" w14:textId="77777777" w:rsidR="005651B1" w:rsidRDefault="000241F8">
            <w:pPr>
              <w:spacing w:after="0" w:line="360" w:lineRule="auto"/>
              <w:rPr>
                <w:b/>
                <w:sz w:val="24"/>
                <w:szCs w:val="24"/>
                <w:lang w:val="en-US"/>
              </w:rPr>
            </w:pPr>
            <w:r>
              <w:rPr>
                <w:sz w:val="24"/>
                <w:szCs w:val="24"/>
                <w:lang w:val="en-US"/>
              </w:rPr>
              <w:t>This material does not react under normal ambient conditions.</w:t>
            </w:r>
          </w:p>
          <w:p w14:paraId="43D252F0" w14:textId="77777777" w:rsidR="005651B1" w:rsidRDefault="000241F8">
            <w:pPr>
              <w:spacing w:after="0" w:line="360" w:lineRule="auto"/>
              <w:rPr>
                <w:sz w:val="24"/>
                <w:szCs w:val="24"/>
                <w:lang w:val="en-US"/>
              </w:rPr>
            </w:pPr>
            <w:r>
              <w:rPr>
                <w:b/>
                <w:sz w:val="24"/>
                <w:szCs w:val="24"/>
                <w:lang w:val="en-US"/>
              </w:rPr>
              <w:t>10.2 Chemical stability</w:t>
            </w:r>
          </w:p>
          <w:p w14:paraId="4A2349CB" w14:textId="77777777" w:rsidR="005651B1" w:rsidRDefault="000241F8">
            <w:pPr>
              <w:spacing w:after="0" w:line="360" w:lineRule="auto"/>
              <w:rPr>
                <w:b/>
                <w:sz w:val="24"/>
                <w:szCs w:val="24"/>
                <w:lang w:val="en-US"/>
              </w:rPr>
            </w:pPr>
            <w:r>
              <w:rPr>
                <w:sz w:val="24"/>
                <w:szCs w:val="24"/>
                <w:lang w:val="en-US"/>
              </w:rPr>
              <w:t>The material is resistant to normal environmental conditions and under the anticipated storage and handling conditions of temperature and pressure.</w:t>
            </w:r>
          </w:p>
          <w:p w14:paraId="74E43144" w14:textId="77777777" w:rsidR="005651B1" w:rsidRDefault="000241F8">
            <w:pPr>
              <w:spacing w:after="0" w:line="360" w:lineRule="auto"/>
              <w:rPr>
                <w:sz w:val="24"/>
                <w:szCs w:val="24"/>
                <w:lang w:val="en-US"/>
              </w:rPr>
            </w:pPr>
            <w:r>
              <w:rPr>
                <w:b/>
                <w:sz w:val="24"/>
                <w:szCs w:val="24"/>
                <w:lang w:val="en-US"/>
              </w:rPr>
              <w:t>10.3 Possibility of hazardous reactions</w:t>
            </w:r>
          </w:p>
          <w:p w14:paraId="12B54FFD" w14:textId="77777777" w:rsidR="005651B1" w:rsidRDefault="000241F8">
            <w:pPr>
              <w:spacing w:after="0" w:line="360" w:lineRule="auto"/>
              <w:rPr>
                <w:b/>
                <w:sz w:val="24"/>
                <w:szCs w:val="24"/>
                <w:lang w:val="en-US"/>
              </w:rPr>
            </w:pPr>
            <w:r>
              <w:rPr>
                <w:sz w:val="24"/>
                <w:szCs w:val="24"/>
                <w:lang w:val="en-US"/>
              </w:rPr>
              <w:t>There are no known hazardous reactions</w:t>
            </w:r>
          </w:p>
          <w:p w14:paraId="31B2BFD5" w14:textId="77777777" w:rsidR="005651B1" w:rsidRDefault="000241F8">
            <w:pPr>
              <w:spacing w:after="0" w:line="360" w:lineRule="auto"/>
              <w:rPr>
                <w:sz w:val="24"/>
                <w:szCs w:val="24"/>
                <w:lang w:val="en-US"/>
              </w:rPr>
            </w:pPr>
            <w:r>
              <w:rPr>
                <w:b/>
                <w:sz w:val="24"/>
                <w:szCs w:val="24"/>
                <w:lang w:val="en-US"/>
              </w:rPr>
              <w:t>10.4 Situations to Avoid</w:t>
            </w:r>
          </w:p>
          <w:p w14:paraId="4A5DDB8B" w14:textId="77777777" w:rsidR="005651B1" w:rsidRPr="000241F8" w:rsidRDefault="000241F8">
            <w:pPr>
              <w:spacing w:after="0" w:line="360" w:lineRule="auto"/>
              <w:rPr>
                <w:sz w:val="24"/>
                <w:szCs w:val="24"/>
                <w:lang w:val="en-US"/>
              </w:rPr>
            </w:pPr>
            <w:r>
              <w:rPr>
                <w:sz w:val="24"/>
                <w:szCs w:val="24"/>
                <w:lang w:val="en-US"/>
              </w:rPr>
              <w:t>No additional information.</w:t>
            </w:r>
          </w:p>
          <w:p w14:paraId="39195E24" w14:textId="77777777" w:rsidR="005651B1" w:rsidRDefault="000241F8">
            <w:pPr>
              <w:spacing w:after="0" w:line="360" w:lineRule="auto"/>
              <w:rPr>
                <w:sz w:val="24"/>
                <w:szCs w:val="24"/>
                <w:lang w:val="en-US"/>
              </w:rPr>
            </w:pPr>
            <w:r>
              <w:rPr>
                <w:b/>
                <w:sz w:val="24"/>
                <w:szCs w:val="24"/>
                <w:lang w:val="en-US"/>
              </w:rPr>
              <w:t>10.5 Incompatible materials</w:t>
            </w:r>
          </w:p>
          <w:p w14:paraId="72ECB122" w14:textId="77777777" w:rsidR="005651B1" w:rsidRDefault="000241F8">
            <w:pPr>
              <w:spacing w:after="0" w:line="360" w:lineRule="auto"/>
              <w:rPr>
                <w:b/>
                <w:sz w:val="24"/>
                <w:szCs w:val="24"/>
                <w:lang w:val="en-US"/>
              </w:rPr>
            </w:pPr>
            <w:r>
              <w:rPr>
                <w:sz w:val="24"/>
                <w:szCs w:val="24"/>
                <w:lang w:val="en-US"/>
              </w:rPr>
              <w:t>No additional information.</w:t>
            </w:r>
          </w:p>
          <w:p w14:paraId="376EA1D2" w14:textId="77777777" w:rsidR="005651B1" w:rsidRDefault="000241F8">
            <w:pPr>
              <w:spacing w:after="0" w:line="360" w:lineRule="auto"/>
              <w:rPr>
                <w:sz w:val="24"/>
                <w:szCs w:val="24"/>
                <w:lang w:val="en-US"/>
              </w:rPr>
            </w:pPr>
            <w:r>
              <w:rPr>
                <w:b/>
                <w:sz w:val="24"/>
                <w:szCs w:val="24"/>
                <w:lang w:val="en-US"/>
              </w:rPr>
              <w:t>10.6 Hazardous decomposition products</w:t>
            </w:r>
          </w:p>
          <w:p w14:paraId="500B2A84" w14:textId="77777777" w:rsidR="005651B1" w:rsidRDefault="000241F8">
            <w:pPr>
              <w:spacing w:after="0" w:line="360" w:lineRule="auto"/>
              <w:rPr>
                <w:lang w:val="en-US"/>
              </w:rPr>
            </w:pPr>
            <w:r>
              <w:rPr>
                <w:sz w:val="24"/>
                <w:szCs w:val="24"/>
                <w:lang w:val="en-US"/>
              </w:rPr>
              <w:t>Hazardous combustion products: see section 5.</w:t>
            </w:r>
          </w:p>
        </w:tc>
      </w:tr>
      <w:tr w:rsidR="005651B1" w14:paraId="573D2B4F" w14:textId="77777777" w:rsidTr="591C1BA2">
        <w:trPr>
          <w:trHeight w:val="437"/>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76136F61" w14:textId="77777777" w:rsidR="005651B1" w:rsidRDefault="000241F8">
            <w:pPr>
              <w:spacing w:after="0" w:line="360" w:lineRule="auto"/>
              <w:rPr>
                <w:b/>
                <w:sz w:val="24"/>
                <w:szCs w:val="24"/>
              </w:rPr>
            </w:pPr>
            <w:r>
              <w:rPr>
                <w:b/>
                <w:sz w:val="24"/>
                <w:szCs w:val="24"/>
              </w:rPr>
              <w:t>11. TOXICOLOGICAL INFORMATION</w:t>
            </w:r>
          </w:p>
        </w:tc>
      </w:tr>
      <w:tr w:rsidR="005651B1" w14:paraId="77326025" w14:textId="77777777" w:rsidTr="591C1BA2">
        <w:trPr>
          <w:trHeight w:val="215"/>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2925FE50" w14:textId="77777777" w:rsidR="005651B1" w:rsidRDefault="000241F8">
            <w:pPr>
              <w:spacing w:after="0" w:line="360" w:lineRule="auto"/>
              <w:rPr>
                <w:lang w:val="en-US"/>
              </w:rPr>
            </w:pPr>
            <w:r>
              <w:rPr>
                <w:b/>
                <w:sz w:val="24"/>
                <w:szCs w:val="24"/>
                <w:lang w:val="en-US"/>
              </w:rPr>
              <w:t>11.1 Information on toxicological effects</w:t>
            </w:r>
          </w:p>
          <w:p w14:paraId="1738020B" w14:textId="77777777" w:rsidR="005651B1" w:rsidRDefault="000241F8">
            <w:pPr>
              <w:spacing w:after="0" w:line="360" w:lineRule="auto"/>
              <w:rPr>
                <w:lang w:val="en-US"/>
              </w:rPr>
            </w:pPr>
            <w:r>
              <w:rPr>
                <w:lang w:val="en-US"/>
              </w:rPr>
              <w:t>acute toxicity</w:t>
            </w:r>
          </w:p>
          <w:tbl>
            <w:tblPr>
              <w:tblW w:w="964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122"/>
              <w:gridCol w:w="2551"/>
              <w:gridCol w:w="1701"/>
              <w:gridCol w:w="1418"/>
              <w:gridCol w:w="1852"/>
            </w:tblGrid>
            <w:tr w:rsidR="005651B1" w:rsidRPr="00AB5255" w14:paraId="14B60299" w14:textId="77777777">
              <w:tc>
                <w:tcPr>
                  <w:tcW w:w="2122" w:type="dxa"/>
                  <w:tcBorders>
                    <w:top w:val="single" w:sz="4" w:space="0" w:color="000000"/>
                    <w:left w:val="single" w:sz="4" w:space="0" w:color="000000"/>
                    <w:bottom w:val="single" w:sz="4" w:space="0" w:color="000000"/>
                  </w:tcBorders>
                  <w:shd w:val="clear" w:color="auto" w:fill="auto"/>
                </w:tcPr>
                <w:p w14:paraId="7C09799D" w14:textId="77777777" w:rsidR="005651B1" w:rsidRDefault="000241F8">
                  <w:pPr>
                    <w:spacing w:after="0" w:line="360" w:lineRule="auto"/>
                    <w:jc w:val="center"/>
                    <w:rPr>
                      <w:lang w:val="en-US"/>
                    </w:rPr>
                  </w:pPr>
                  <w:r>
                    <w:rPr>
                      <w:sz w:val="24"/>
                      <w:szCs w:val="24"/>
                      <w:lang w:val="en-US"/>
                    </w:rPr>
                    <w:t>Route of exposure</w:t>
                  </w:r>
                </w:p>
              </w:tc>
              <w:tc>
                <w:tcPr>
                  <w:tcW w:w="2551" w:type="dxa"/>
                  <w:tcBorders>
                    <w:top w:val="single" w:sz="4" w:space="0" w:color="000000"/>
                    <w:left w:val="single" w:sz="4" w:space="0" w:color="000000"/>
                    <w:bottom w:val="single" w:sz="4" w:space="0" w:color="000000"/>
                  </w:tcBorders>
                  <w:shd w:val="clear" w:color="auto" w:fill="auto"/>
                </w:tcPr>
                <w:p w14:paraId="3C133E9B" w14:textId="77777777" w:rsidR="005651B1" w:rsidRDefault="000241F8">
                  <w:pPr>
                    <w:spacing w:after="0" w:line="360" w:lineRule="auto"/>
                    <w:jc w:val="center"/>
                    <w:rPr>
                      <w:lang w:val="en-US"/>
                    </w:rPr>
                  </w:pPr>
                  <w:r>
                    <w:rPr>
                      <w:sz w:val="24"/>
                      <w:szCs w:val="24"/>
                      <w:lang w:val="en-US"/>
                    </w:rPr>
                    <w:t>The final temperature</w:t>
                  </w:r>
                </w:p>
              </w:tc>
              <w:tc>
                <w:tcPr>
                  <w:tcW w:w="1701" w:type="dxa"/>
                  <w:tcBorders>
                    <w:top w:val="single" w:sz="4" w:space="0" w:color="000000"/>
                    <w:left w:val="single" w:sz="4" w:space="0" w:color="000000"/>
                    <w:bottom w:val="single" w:sz="4" w:space="0" w:color="000000"/>
                  </w:tcBorders>
                  <w:shd w:val="clear" w:color="auto" w:fill="auto"/>
                </w:tcPr>
                <w:p w14:paraId="6D3D45CB" w14:textId="77777777" w:rsidR="005651B1" w:rsidRDefault="000241F8">
                  <w:pPr>
                    <w:spacing w:after="0" w:line="360" w:lineRule="auto"/>
                    <w:jc w:val="center"/>
                    <w:rPr>
                      <w:lang w:val="en-US"/>
                    </w:rPr>
                  </w:pPr>
                  <w:r>
                    <w:rPr>
                      <w:sz w:val="24"/>
                      <w:szCs w:val="24"/>
                      <w:lang w:val="en-US"/>
                    </w:rPr>
                    <w:t>Value</w:t>
                  </w:r>
                </w:p>
              </w:tc>
              <w:tc>
                <w:tcPr>
                  <w:tcW w:w="1418" w:type="dxa"/>
                  <w:tcBorders>
                    <w:top w:val="single" w:sz="4" w:space="0" w:color="000000"/>
                    <w:left w:val="single" w:sz="4" w:space="0" w:color="000000"/>
                    <w:bottom w:val="single" w:sz="4" w:space="0" w:color="000000"/>
                  </w:tcBorders>
                  <w:shd w:val="clear" w:color="auto" w:fill="auto"/>
                </w:tcPr>
                <w:p w14:paraId="1E65410B" w14:textId="77777777" w:rsidR="005651B1" w:rsidRDefault="000241F8">
                  <w:pPr>
                    <w:spacing w:after="0" w:line="360" w:lineRule="auto"/>
                    <w:jc w:val="center"/>
                    <w:rPr>
                      <w:lang w:val="en-US"/>
                    </w:rPr>
                  </w:pPr>
                  <w:r>
                    <w:rPr>
                      <w:sz w:val="24"/>
                      <w:szCs w:val="24"/>
                      <w:lang w:val="en-US"/>
                    </w:rPr>
                    <w:t>View</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EACF7AA" w14:textId="77777777" w:rsidR="005651B1" w:rsidRDefault="000241F8">
                  <w:pPr>
                    <w:spacing w:after="0" w:line="360" w:lineRule="auto"/>
                    <w:jc w:val="center"/>
                    <w:rPr>
                      <w:lang w:val="en-US"/>
                    </w:rPr>
                  </w:pPr>
                  <w:r>
                    <w:rPr>
                      <w:sz w:val="24"/>
                      <w:szCs w:val="24"/>
                      <w:lang w:val="en-US"/>
                    </w:rPr>
                    <w:t>A source</w:t>
                  </w:r>
                </w:p>
              </w:tc>
            </w:tr>
            <w:tr w:rsidR="005651B1" w:rsidRPr="00AB5255" w14:paraId="641C16B0" w14:textId="77777777">
              <w:tc>
                <w:tcPr>
                  <w:tcW w:w="9644" w:type="dxa"/>
                  <w:gridSpan w:val="5"/>
                  <w:tcBorders>
                    <w:top w:val="single" w:sz="4" w:space="0" w:color="000000"/>
                    <w:left w:val="single" w:sz="4" w:space="0" w:color="000000"/>
                    <w:bottom w:val="single" w:sz="4" w:space="0" w:color="000000"/>
                    <w:right w:val="single" w:sz="4" w:space="0" w:color="000000"/>
                  </w:tcBorders>
                  <w:shd w:val="clear" w:color="auto" w:fill="auto"/>
                </w:tcPr>
                <w:p w14:paraId="40610E05"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Isopropyl alcohol</w:t>
                  </w:r>
                </w:p>
              </w:tc>
            </w:tr>
            <w:tr w:rsidR="005651B1" w:rsidRPr="00AB5255" w14:paraId="27902AD3" w14:textId="77777777">
              <w:tc>
                <w:tcPr>
                  <w:tcW w:w="2122" w:type="dxa"/>
                  <w:tcBorders>
                    <w:top w:val="single" w:sz="4" w:space="0" w:color="000000"/>
                    <w:left w:val="single" w:sz="4" w:space="0" w:color="000000"/>
                    <w:bottom w:val="single" w:sz="4" w:space="0" w:color="000000"/>
                  </w:tcBorders>
                  <w:shd w:val="clear" w:color="auto" w:fill="auto"/>
                </w:tcPr>
                <w:p w14:paraId="3A29A153" w14:textId="77777777" w:rsidR="005651B1" w:rsidRDefault="000241F8">
                  <w:pPr>
                    <w:spacing w:after="0" w:line="360" w:lineRule="auto"/>
                    <w:jc w:val="center"/>
                    <w:rPr>
                      <w:sz w:val="24"/>
                      <w:szCs w:val="24"/>
                      <w:lang w:val="en-US"/>
                    </w:rPr>
                  </w:pPr>
                  <w:r>
                    <w:rPr>
                      <w:sz w:val="24"/>
                      <w:szCs w:val="24"/>
                      <w:lang w:val="en-US"/>
                    </w:rPr>
                    <w:t>oral</w:t>
                  </w:r>
                </w:p>
              </w:tc>
              <w:tc>
                <w:tcPr>
                  <w:tcW w:w="2551" w:type="dxa"/>
                  <w:tcBorders>
                    <w:top w:val="single" w:sz="4" w:space="0" w:color="000000"/>
                    <w:left w:val="single" w:sz="4" w:space="0" w:color="000000"/>
                    <w:bottom w:val="single" w:sz="4" w:space="0" w:color="000000"/>
                  </w:tcBorders>
                  <w:shd w:val="clear" w:color="auto" w:fill="auto"/>
                </w:tcPr>
                <w:p w14:paraId="06A9D071" w14:textId="77777777" w:rsidR="005651B1" w:rsidRDefault="000241F8">
                  <w:pPr>
                    <w:spacing w:after="0" w:line="360" w:lineRule="auto"/>
                    <w:jc w:val="center"/>
                    <w:rPr>
                      <w:sz w:val="24"/>
                      <w:szCs w:val="24"/>
                      <w:lang w:val="en-US"/>
                    </w:rPr>
                  </w:pPr>
                  <w:r>
                    <w:rPr>
                      <w:sz w:val="24"/>
                      <w:szCs w:val="24"/>
                      <w:lang w:val="en-US"/>
                    </w:rPr>
                    <w:t>LD50</w:t>
                  </w:r>
                </w:p>
              </w:tc>
              <w:tc>
                <w:tcPr>
                  <w:tcW w:w="1701" w:type="dxa"/>
                  <w:tcBorders>
                    <w:top w:val="single" w:sz="4" w:space="0" w:color="000000"/>
                    <w:left w:val="single" w:sz="4" w:space="0" w:color="000000"/>
                    <w:bottom w:val="single" w:sz="4" w:space="0" w:color="000000"/>
                  </w:tcBorders>
                  <w:shd w:val="clear" w:color="auto" w:fill="auto"/>
                </w:tcPr>
                <w:p w14:paraId="7285E703" w14:textId="77777777" w:rsidR="005651B1" w:rsidRDefault="000241F8">
                  <w:pPr>
                    <w:spacing w:after="0" w:line="360" w:lineRule="auto"/>
                    <w:jc w:val="center"/>
                    <w:rPr>
                      <w:sz w:val="24"/>
                      <w:szCs w:val="24"/>
                      <w:lang w:val="en-US"/>
                    </w:rPr>
                  </w:pPr>
                  <w:r>
                    <w:rPr>
                      <w:sz w:val="24"/>
                      <w:szCs w:val="24"/>
                      <w:lang w:val="en-US"/>
                    </w:rPr>
                    <w:t>5,84 g/kg</w:t>
                  </w:r>
                </w:p>
              </w:tc>
              <w:tc>
                <w:tcPr>
                  <w:tcW w:w="1418" w:type="dxa"/>
                  <w:tcBorders>
                    <w:top w:val="single" w:sz="4" w:space="0" w:color="000000"/>
                    <w:left w:val="single" w:sz="4" w:space="0" w:color="000000"/>
                    <w:bottom w:val="single" w:sz="4" w:space="0" w:color="000000"/>
                  </w:tcBorders>
                  <w:shd w:val="clear" w:color="auto" w:fill="auto"/>
                </w:tcPr>
                <w:p w14:paraId="21223201"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rat</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3B47C33"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ECHA</w:t>
                  </w:r>
                </w:p>
              </w:tc>
            </w:tr>
            <w:tr w:rsidR="005651B1" w:rsidRPr="00AB5255" w14:paraId="78528F46" w14:textId="77777777">
              <w:tc>
                <w:tcPr>
                  <w:tcW w:w="2122" w:type="dxa"/>
                  <w:tcBorders>
                    <w:top w:val="single" w:sz="4" w:space="0" w:color="000000"/>
                    <w:left w:val="single" w:sz="4" w:space="0" w:color="000000"/>
                    <w:bottom w:val="single" w:sz="4" w:space="0" w:color="000000"/>
                  </w:tcBorders>
                  <w:shd w:val="clear" w:color="auto" w:fill="auto"/>
                </w:tcPr>
                <w:p w14:paraId="7AF369B8" w14:textId="77777777" w:rsidR="005651B1" w:rsidRDefault="000241F8">
                  <w:pPr>
                    <w:spacing w:after="0" w:line="360" w:lineRule="auto"/>
                    <w:jc w:val="center"/>
                    <w:rPr>
                      <w:sz w:val="24"/>
                      <w:szCs w:val="24"/>
                      <w:lang w:val="en-US"/>
                    </w:rPr>
                  </w:pPr>
                  <w:proofErr w:type="spellStart"/>
                  <w:r>
                    <w:rPr>
                      <w:sz w:val="24"/>
                      <w:szCs w:val="24"/>
                      <w:lang w:val="en-US"/>
                    </w:rPr>
                    <w:t>inh</w:t>
                  </w:r>
                  <w:proofErr w:type="spellEnd"/>
                  <w:r>
                    <w:rPr>
                      <w:sz w:val="24"/>
                      <w:szCs w:val="24"/>
                      <w:lang w:val="en-US"/>
                    </w:rPr>
                    <w:t>.</w:t>
                  </w:r>
                </w:p>
              </w:tc>
              <w:tc>
                <w:tcPr>
                  <w:tcW w:w="2551" w:type="dxa"/>
                  <w:tcBorders>
                    <w:top w:val="single" w:sz="4" w:space="0" w:color="000000"/>
                    <w:left w:val="single" w:sz="4" w:space="0" w:color="000000"/>
                    <w:bottom w:val="single" w:sz="4" w:space="0" w:color="000000"/>
                  </w:tcBorders>
                  <w:shd w:val="clear" w:color="auto" w:fill="auto"/>
                </w:tcPr>
                <w:p w14:paraId="68183FC9" w14:textId="77777777" w:rsidR="005651B1" w:rsidRDefault="000241F8">
                  <w:pPr>
                    <w:spacing w:after="0" w:line="360" w:lineRule="auto"/>
                    <w:jc w:val="center"/>
                    <w:rPr>
                      <w:sz w:val="24"/>
                      <w:szCs w:val="24"/>
                      <w:lang w:val="en-US"/>
                    </w:rPr>
                  </w:pPr>
                  <w:r>
                    <w:rPr>
                      <w:sz w:val="24"/>
                      <w:szCs w:val="24"/>
                      <w:lang w:val="en-US"/>
                    </w:rPr>
                    <w:t>LC50</w:t>
                  </w:r>
                </w:p>
              </w:tc>
              <w:tc>
                <w:tcPr>
                  <w:tcW w:w="1701" w:type="dxa"/>
                  <w:tcBorders>
                    <w:top w:val="single" w:sz="4" w:space="0" w:color="000000"/>
                    <w:left w:val="single" w:sz="4" w:space="0" w:color="000000"/>
                    <w:bottom w:val="single" w:sz="4" w:space="0" w:color="000000"/>
                  </w:tcBorders>
                  <w:shd w:val="clear" w:color="auto" w:fill="auto"/>
                </w:tcPr>
                <w:p w14:paraId="19EC0127" w14:textId="77777777" w:rsidR="005651B1" w:rsidRDefault="000241F8">
                  <w:pPr>
                    <w:spacing w:after="0" w:line="360" w:lineRule="auto"/>
                    <w:jc w:val="center"/>
                    <w:rPr>
                      <w:sz w:val="24"/>
                      <w:szCs w:val="24"/>
                      <w:lang w:val="en-US"/>
                    </w:rPr>
                  </w:pPr>
                  <w:r>
                    <w:rPr>
                      <w:sz w:val="24"/>
                      <w:szCs w:val="24"/>
                      <w:lang w:val="en-US"/>
                    </w:rPr>
                    <w:t>&gt; 10 000 ppm</w:t>
                  </w:r>
                </w:p>
              </w:tc>
              <w:tc>
                <w:tcPr>
                  <w:tcW w:w="1418" w:type="dxa"/>
                  <w:tcBorders>
                    <w:top w:val="single" w:sz="4" w:space="0" w:color="000000"/>
                    <w:left w:val="single" w:sz="4" w:space="0" w:color="000000"/>
                    <w:bottom w:val="single" w:sz="4" w:space="0" w:color="000000"/>
                  </w:tcBorders>
                  <w:shd w:val="clear" w:color="auto" w:fill="auto"/>
                </w:tcPr>
                <w:p w14:paraId="0E7112A3"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rat</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5375A7BA"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ECHA</w:t>
                  </w:r>
                </w:p>
              </w:tc>
            </w:tr>
            <w:tr w:rsidR="005651B1" w:rsidRPr="00AB5255" w14:paraId="69E612D2" w14:textId="77777777">
              <w:trPr>
                <w:trHeight w:val="361"/>
              </w:trPr>
              <w:tc>
                <w:tcPr>
                  <w:tcW w:w="2122" w:type="dxa"/>
                  <w:tcBorders>
                    <w:top w:val="single" w:sz="4" w:space="0" w:color="000000"/>
                    <w:left w:val="single" w:sz="4" w:space="0" w:color="000000"/>
                    <w:bottom w:val="single" w:sz="4" w:space="0" w:color="000000"/>
                  </w:tcBorders>
                  <w:shd w:val="clear" w:color="auto" w:fill="auto"/>
                </w:tcPr>
                <w:p w14:paraId="6C63CD39" w14:textId="77777777" w:rsidR="005651B1" w:rsidRDefault="000241F8">
                  <w:pPr>
                    <w:spacing w:after="0" w:line="360" w:lineRule="auto"/>
                    <w:jc w:val="center"/>
                    <w:rPr>
                      <w:sz w:val="24"/>
                      <w:szCs w:val="24"/>
                      <w:lang w:val="en-US"/>
                    </w:rPr>
                  </w:pPr>
                  <w:r>
                    <w:rPr>
                      <w:sz w:val="24"/>
                      <w:szCs w:val="24"/>
                      <w:lang w:val="en-US"/>
                    </w:rPr>
                    <w:t>dermal</w:t>
                  </w:r>
                </w:p>
              </w:tc>
              <w:tc>
                <w:tcPr>
                  <w:tcW w:w="2551" w:type="dxa"/>
                  <w:tcBorders>
                    <w:top w:val="single" w:sz="4" w:space="0" w:color="000000"/>
                    <w:left w:val="single" w:sz="4" w:space="0" w:color="000000"/>
                    <w:bottom w:val="single" w:sz="4" w:space="0" w:color="000000"/>
                  </w:tcBorders>
                  <w:shd w:val="clear" w:color="auto" w:fill="auto"/>
                </w:tcPr>
                <w:p w14:paraId="4C57E49C" w14:textId="77777777" w:rsidR="005651B1" w:rsidRDefault="000241F8">
                  <w:pPr>
                    <w:spacing w:after="0" w:line="360" w:lineRule="auto"/>
                    <w:jc w:val="center"/>
                    <w:rPr>
                      <w:sz w:val="24"/>
                      <w:szCs w:val="24"/>
                      <w:lang w:val="en-US"/>
                    </w:rPr>
                  </w:pPr>
                  <w:r>
                    <w:rPr>
                      <w:sz w:val="24"/>
                      <w:szCs w:val="24"/>
                      <w:lang w:val="en-US"/>
                    </w:rPr>
                    <w:t>LD50</w:t>
                  </w:r>
                </w:p>
              </w:tc>
              <w:tc>
                <w:tcPr>
                  <w:tcW w:w="1701" w:type="dxa"/>
                  <w:tcBorders>
                    <w:top w:val="single" w:sz="4" w:space="0" w:color="000000"/>
                    <w:left w:val="single" w:sz="4" w:space="0" w:color="000000"/>
                    <w:bottom w:val="single" w:sz="4" w:space="0" w:color="000000"/>
                  </w:tcBorders>
                  <w:shd w:val="clear" w:color="auto" w:fill="auto"/>
                </w:tcPr>
                <w:p w14:paraId="50BA465A" w14:textId="77777777" w:rsidR="005651B1" w:rsidRDefault="000241F8">
                  <w:pPr>
                    <w:spacing w:after="0" w:line="360" w:lineRule="auto"/>
                    <w:jc w:val="center"/>
                    <w:rPr>
                      <w:sz w:val="24"/>
                      <w:szCs w:val="24"/>
                      <w:lang w:val="en-US"/>
                    </w:rPr>
                  </w:pPr>
                  <w:r>
                    <w:rPr>
                      <w:sz w:val="24"/>
                      <w:szCs w:val="24"/>
                      <w:lang w:val="en-US"/>
                    </w:rPr>
                    <w:t>16,4 ml/kg</w:t>
                  </w:r>
                </w:p>
              </w:tc>
              <w:tc>
                <w:tcPr>
                  <w:tcW w:w="1418" w:type="dxa"/>
                  <w:tcBorders>
                    <w:top w:val="single" w:sz="4" w:space="0" w:color="000000"/>
                    <w:left w:val="single" w:sz="4" w:space="0" w:color="000000"/>
                    <w:bottom w:val="single" w:sz="4" w:space="0" w:color="000000"/>
                  </w:tcBorders>
                  <w:shd w:val="clear" w:color="auto" w:fill="auto"/>
                </w:tcPr>
                <w:p w14:paraId="610DB805"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rabbit</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51CC8EC2"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ECHA</w:t>
                  </w:r>
                </w:p>
              </w:tc>
            </w:tr>
            <w:tr w:rsidR="005651B1" w:rsidRPr="00AB5255" w14:paraId="58DAF4FD" w14:textId="77777777">
              <w:tc>
                <w:tcPr>
                  <w:tcW w:w="9644" w:type="dxa"/>
                  <w:gridSpan w:val="5"/>
                  <w:tcBorders>
                    <w:top w:val="single" w:sz="4" w:space="0" w:color="000000"/>
                    <w:left w:val="single" w:sz="4" w:space="0" w:color="000000"/>
                    <w:bottom w:val="single" w:sz="4" w:space="0" w:color="000000"/>
                    <w:right w:val="single" w:sz="4" w:space="0" w:color="000000"/>
                  </w:tcBorders>
                  <w:shd w:val="clear" w:color="auto" w:fill="auto"/>
                </w:tcPr>
                <w:p w14:paraId="530D6BD8"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Glycerol</w:t>
                  </w:r>
                </w:p>
              </w:tc>
            </w:tr>
            <w:tr w:rsidR="005651B1" w:rsidRPr="00AB5255" w14:paraId="1281E142" w14:textId="77777777">
              <w:tc>
                <w:tcPr>
                  <w:tcW w:w="2122" w:type="dxa"/>
                  <w:tcBorders>
                    <w:top w:val="single" w:sz="4" w:space="0" w:color="000000"/>
                    <w:left w:val="single" w:sz="4" w:space="0" w:color="000000"/>
                    <w:bottom w:val="single" w:sz="4" w:space="0" w:color="000000"/>
                  </w:tcBorders>
                  <w:shd w:val="clear" w:color="auto" w:fill="auto"/>
                </w:tcPr>
                <w:p w14:paraId="1F94A088" w14:textId="77777777" w:rsidR="005651B1" w:rsidRDefault="000241F8">
                  <w:pPr>
                    <w:spacing w:after="0" w:line="360" w:lineRule="auto"/>
                    <w:jc w:val="center"/>
                    <w:rPr>
                      <w:sz w:val="24"/>
                      <w:szCs w:val="24"/>
                      <w:lang w:val="en-US"/>
                    </w:rPr>
                  </w:pPr>
                  <w:r>
                    <w:rPr>
                      <w:sz w:val="24"/>
                      <w:szCs w:val="24"/>
                      <w:lang w:val="en-US"/>
                    </w:rPr>
                    <w:t>oral</w:t>
                  </w:r>
                </w:p>
              </w:tc>
              <w:tc>
                <w:tcPr>
                  <w:tcW w:w="2551" w:type="dxa"/>
                  <w:tcBorders>
                    <w:top w:val="single" w:sz="4" w:space="0" w:color="000000"/>
                    <w:left w:val="single" w:sz="4" w:space="0" w:color="000000"/>
                    <w:bottom w:val="single" w:sz="4" w:space="0" w:color="000000"/>
                  </w:tcBorders>
                  <w:shd w:val="clear" w:color="auto" w:fill="auto"/>
                </w:tcPr>
                <w:p w14:paraId="54097651" w14:textId="77777777" w:rsidR="005651B1" w:rsidRDefault="000241F8">
                  <w:pPr>
                    <w:spacing w:after="0" w:line="360" w:lineRule="auto"/>
                    <w:jc w:val="center"/>
                    <w:rPr>
                      <w:sz w:val="24"/>
                      <w:szCs w:val="24"/>
                      <w:lang w:val="en-US"/>
                    </w:rPr>
                  </w:pPr>
                  <w:r>
                    <w:rPr>
                      <w:sz w:val="24"/>
                      <w:szCs w:val="24"/>
                      <w:lang w:val="en-US"/>
                    </w:rPr>
                    <w:t>LD50</w:t>
                  </w:r>
                </w:p>
              </w:tc>
              <w:tc>
                <w:tcPr>
                  <w:tcW w:w="1701" w:type="dxa"/>
                  <w:tcBorders>
                    <w:top w:val="single" w:sz="4" w:space="0" w:color="000000"/>
                    <w:left w:val="single" w:sz="4" w:space="0" w:color="000000"/>
                    <w:bottom w:val="single" w:sz="4" w:space="0" w:color="000000"/>
                  </w:tcBorders>
                  <w:shd w:val="clear" w:color="auto" w:fill="auto"/>
                </w:tcPr>
                <w:p w14:paraId="11DFDA16" w14:textId="77777777" w:rsidR="005651B1" w:rsidRDefault="000241F8">
                  <w:pPr>
                    <w:spacing w:after="0" w:line="360" w:lineRule="auto"/>
                    <w:jc w:val="center"/>
                    <w:rPr>
                      <w:sz w:val="24"/>
                      <w:szCs w:val="24"/>
                      <w:lang w:val="en-US"/>
                    </w:rPr>
                  </w:pPr>
                  <w:r>
                    <w:rPr>
                      <w:sz w:val="24"/>
                      <w:szCs w:val="24"/>
                      <w:lang w:val="en-US"/>
                    </w:rPr>
                    <w:t>27 mg/kg</w:t>
                  </w:r>
                </w:p>
              </w:tc>
              <w:tc>
                <w:tcPr>
                  <w:tcW w:w="1418" w:type="dxa"/>
                  <w:tcBorders>
                    <w:top w:val="single" w:sz="4" w:space="0" w:color="000000"/>
                    <w:left w:val="single" w:sz="4" w:space="0" w:color="000000"/>
                    <w:bottom w:val="single" w:sz="4" w:space="0" w:color="000000"/>
                  </w:tcBorders>
                  <w:shd w:val="clear" w:color="auto" w:fill="auto"/>
                </w:tcPr>
                <w:p w14:paraId="1B32419C"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rat</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1F9FBFB3"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ECHA</w:t>
                  </w:r>
                </w:p>
              </w:tc>
            </w:tr>
            <w:tr w:rsidR="005651B1" w:rsidRPr="00AB5255" w14:paraId="2309AAD7" w14:textId="77777777">
              <w:tc>
                <w:tcPr>
                  <w:tcW w:w="2122" w:type="dxa"/>
                  <w:tcBorders>
                    <w:top w:val="single" w:sz="4" w:space="0" w:color="000000"/>
                    <w:left w:val="single" w:sz="4" w:space="0" w:color="000000"/>
                    <w:bottom w:val="single" w:sz="4" w:space="0" w:color="000000"/>
                  </w:tcBorders>
                  <w:shd w:val="clear" w:color="auto" w:fill="auto"/>
                </w:tcPr>
                <w:p w14:paraId="44FF591B" w14:textId="77777777" w:rsidR="005651B1" w:rsidRDefault="000241F8">
                  <w:pPr>
                    <w:spacing w:after="0" w:line="360" w:lineRule="auto"/>
                    <w:jc w:val="center"/>
                    <w:rPr>
                      <w:sz w:val="24"/>
                      <w:szCs w:val="24"/>
                      <w:lang w:val="en-US"/>
                    </w:rPr>
                  </w:pPr>
                  <w:r>
                    <w:rPr>
                      <w:sz w:val="24"/>
                      <w:szCs w:val="24"/>
                      <w:lang w:val="en-US"/>
                    </w:rPr>
                    <w:t>dermal</w:t>
                  </w:r>
                </w:p>
              </w:tc>
              <w:tc>
                <w:tcPr>
                  <w:tcW w:w="2551" w:type="dxa"/>
                  <w:tcBorders>
                    <w:top w:val="single" w:sz="4" w:space="0" w:color="000000"/>
                    <w:left w:val="single" w:sz="4" w:space="0" w:color="000000"/>
                    <w:bottom w:val="single" w:sz="4" w:space="0" w:color="000000"/>
                  </w:tcBorders>
                  <w:shd w:val="clear" w:color="auto" w:fill="auto"/>
                </w:tcPr>
                <w:p w14:paraId="7D9F5A14" w14:textId="77777777" w:rsidR="005651B1" w:rsidRDefault="000241F8">
                  <w:pPr>
                    <w:spacing w:after="0" w:line="360" w:lineRule="auto"/>
                    <w:jc w:val="center"/>
                    <w:rPr>
                      <w:sz w:val="24"/>
                      <w:szCs w:val="24"/>
                      <w:lang w:val="en-US"/>
                    </w:rPr>
                  </w:pPr>
                  <w:r>
                    <w:rPr>
                      <w:sz w:val="24"/>
                      <w:szCs w:val="24"/>
                      <w:lang w:val="en-US"/>
                    </w:rPr>
                    <w:t>LD50</w:t>
                  </w:r>
                </w:p>
              </w:tc>
              <w:tc>
                <w:tcPr>
                  <w:tcW w:w="1701" w:type="dxa"/>
                  <w:tcBorders>
                    <w:top w:val="single" w:sz="4" w:space="0" w:color="000000"/>
                    <w:left w:val="single" w:sz="4" w:space="0" w:color="000000"/>
                    <w:bottom w:val="single" w:sz="4" w:space="0" w:color="000000"/>
                  </w:tcBorders>
                  <w:shd w:val="clear" w:color="auto" w:fill="auto"/>
                </w:tcPr>
                <w:p w14:paraId="2CE1F8A0" w14:textId="77777777" w:rsidR="005651B1" w:rsidRDefault="000241F8">
                  <w:pPr>
                    <w:spacing w:after="0" w:line="360" w:lineRule="auto"/>
                    <w:jc w:val="center"/>
                    <w:rPr>
                      <w:sz w:val="24"/>
                      <w:szCs w:val="24"/>
                      <w:lang w:val="en-US"/>
                    </w:rPr>
                  </w:pPr>
                  <w:r>
                    <w:rPr>
                      <w:sz w:val="24"/>
                      <w:szCs w:val="24"/>
                      <w:lang w:val="en-US"/>
                    </w:rPr>
                    <w:t>45 ml/kg</w:t>
                  </w:r>
                </w:p>
              </w:tc>
              <w:tc>
                <w:tcPr>
                  <w:tcW w:w="1418" w:type="dxa"/>
                  <w:tcBorders>
                    <w:top w:val="single" w:sz="4" w:space="0" w:color="000000"/>
                    <w:left w:val="single" w:sz="4" w:space="0" w:color="000000"/>
                    <w:bottom w:val="single" w:sz="4" w:space="0" w:color="000000"/>
                  </w:tcBorders>
                  <w:shd w:val="clear" w:color="auto" w:fill="auto"/>
                </w:tcPr>
                <w:p w14:paraId="4A2D4DE1"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cavy</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14:paraId="4D0F5152" w14:textId="77777777" w:rsidR="005651B1" w:rsidRDefault="000241F8">
                  <w:pPr>
                    <w:tabs>
                      <w:tab w:val="center" w:pos="858"/>
                      <w:tab w:val="right" w:pos="1716"/>
                    </w:tabs>
                    <w:spacing w:after="0" w:line="360" w:lineRule="auto"/>
                    <w:jc w:val="center"/>
                    <w:rPr>
                      <w:sz w:val="24"/>
                      <w:szCs w:val="24"/>
                      <w:lang w:val="en-US"/>
                    </w:rPr>
                  </w:pPr>
                  <w:r>
                    <w:rPr>
                      <w:sz w:val="24"/>
                      <w:szCs w:val="24"/>
                      <w:lang w:val="en-US"/>
                    </w:rPr>
                    <w:t>ECHA</w:t>
                  </w:r>
                </w:p>
              </w:tc>
            </w:tr>
          </w:tbl>
          <w:p w14:paraId="4101652C" w14:textId="77777777" w:rsidR="005651B1" w:rsidRDefault="005651B1">
            <w:pPr>
              <w:spacing w:after="0" w:line="360" w:lineRule="auto"/>
              <w:rPr>
                <w:lang w:val="en-US"/>
              </w:rPr>
            </w:pPr>
          </w:p>
          <w:p w14:paraId="0410BC71" w14:textId="77777777" w:rsidR="005651B1" w:rsidRDefault="000241F8">
            <w:pPr>
              <w:spacing w:after="0" w:line="360" w:lineRule="auto"/>
              <w:rPr>
                <w:sz w:val="24"/>
                <w:szCs w:val="24"/>
                <w:lang w:val="en-US"/>
              </w:rPr>
            </w:pPr>
            <w:r>
              <w:rPr>
                <w:b/>
                <w:sz w:val="24"/>
                <w:szCs w:val="24"/>
                <w:lang w:val="en-US"/>
              </w:rPr>
              <w:t>Skin corrosion / irritation</w:t>
            </w:r>
          </w:p>
          <w:p w14:paraId="2075AD73" w14:textId="77777777" w:rsidR="005651B1" w:rsidRDefault="000241F8">
            <w:pPr>
              <w:spacing w:after="0" w:line="360" w:lineRule="auto"/>
              <w:rPr>
                <w:b/>
                <w:sz w:val="24"/>
                <w:szCs w:val="24"/>
                <w:lang w:val="en-US"/>
              </w:rPr>
            </w:pPr>
            <w:r>
              <w:rPr>
                <w:sz w:val="24"/>
                <w:szCs w:val="24"/>
                <w:lang w:val="en-US"/>
              </w:rPr>
              <w:lastRenderedPageBreak/>
              <w:t>Not classified as corrosive / irritant to the skin.</w:t>
            </w:r>
          </w:p>
          <w:p w14:paraId="267D4199" w14:textId="77777777" w:rsidR="005651B1" w:rsidRDefault="000241F8">
            <w:pPr>
              <w:spacing w:after="0" w:line="360" w:lineRule="auto"/>
              <w:rPr>
                <w:sz w:val="24"/>
                <w:szCs w:val="24"/>
                <w:lang w:val="en-US"/>
              </w:rPr>
            </w:pPr>
            <w:r>
              <w:rPr>
                <w:b/>
                <w:sz w:val="24"/>
                <w:szCs w:val="24"/>
                <w:lang w:val="en-US"/>
              </w:rPr>
              <w:t>Serious eye damage / irritation</w:t>
            </w:r>
          </w:p>
          <w:p w14:paraId="21EC1C90" w14:textId="77777777" w:rsidR="005651B1" w:rsidRDefault="000241F8">
            <w:pPr>
              <w:spacing w:after="0" w:line="360" w:lineRule="auto"/>
              <w:rPr>
                <w:b/>
                <w:sz w:val="24"/>
                <w:szCs w:val="24"/>
                <w:lang w:val="en-US"/>
              </w:rPr>
            </w:pPr>
            <w:r>
              <w:rPr>
                <w:sz w:val="24"/>
                <w:szCs w:val="24"/>
                <w:lang w:val="en-US"/>
              </w:rPr>
              <w:t xml:space="preserve">Not classified as serious </w:t>
            </w:r>
            <w:proofErr w:type="spellStart"/>
            <w:r>
              <w:rPr>
                <w:sz w:val="24"/>
                <w:szCs w:val="24"/>
                <w:lang w:val="en-US"/>
              </w:rPr>
              <w:t>povrezhditel</w:t>
            </w:r>
            <w:proofErr w:type="spellEnd"/>
            <w:r>
              <w:rPr>
                <w:sz w:val="24"/>
                <w:szCs w:val="24"/>
                <w:lang w:val="en-US"/>
              </w:rPr>
              <w:t xml:space="preserve"> eye or eye irritant.</w:t>
            </w:r>
          </w:p>
          <w:p w14:paraId="785BF7B9" w14:textId="77777777" w:rsidR="005651B1" w:rsidRDefault="000241F8">
            <w:pPr>
              <w:spacing w:after="0" w:line="360" w:lineRule="auto"/>
              <w:rPr>
                <w:sz w:val="24"/>
                <w:szCs w:val="24"/>
                <w:lang w:val="en-US"/>
              </w:rPr>
            </w:pPr>
            <w:r>
              <w:rPr>
                <w:b/>
                <w:sz w:val="24"/>
                <w:szCs w:val="24"/>
                <w:lang w:val="en-US"/>
              </w:rPr>
              <w:t>Respiratory or skin sensitization</w:t>
            </w:r>
          </w:p>
          <w:p w14:paraId="56498EB0" w14:textId="77777777" w:rsidR="005651B1" w:rsidRDefault="000241F8">
            <w:pPr>
              <w:spacing w:after="0" w:line="360" w:lineRule="auto"/>
              <w:rPr>
                <w:sz w:val="24"/>
                <w:szCs w:val="24"/>
                <w:lang w:val="en-US"/>
              </w:rPr>
            </w:pPr>
            <w:r>
              <w:rPr>
                <w:sz w:val="24"/>
                <w:szCs w:val="24"/>
                <w:lang w:val="en-US"/>
              </w:rPr>
              <w:t>Not classified as a respiratory irritant or allergen skin.</w:t>
            </w:r>
          </w:p>
          <w:p w14:paraId="4B99056E" w14:textId="77777777" w:rsidR="005651B1" w:rsidRDefault="005651B1">
            <w:pPr>
              <w:spacing w:after="0" w:line="360" w:lineRule="auto"/>
              <w:rPr>
                <w:b/>
                <w:sz w:val="24"/>
                <w:szCs w:val="24"/>
                <w:lang w:val="en-US"/>
              </w:rPr>
            </w:pPr>
          </w:p>
          <w:p w14:paraId="1BE8602D" w14:textId="77777777" w:rsidR="005651B1" w:rsidRDefault="000241F8">
            <w:pPr>
              <w:spacing w:after="0" w:line="360" w:lineRule="auto"/>
              <w:rPr>
                <w:sz w:val="24"/>
                <w:szCs w:val="24"/>
                <w:lang w:val="en-US"/>
              </w:rPr>
            </w:pPr>
            <w:r>
              <w:rPr>
                <w:b/>
                <w:sz w:val="24"/>
                <w:szCs w:val="24"/>
                <w:lang w:val="en-US"/>
              </w:rPr>
              <w:t>Summary CMR evaluation of properties</w:t>
            </w:r>
          </w:p>
          <w:p w14:paraId="12904EA7" w14:textId="77777777" w:rsidR="005651B1" w:rsidRDefault="000241F8">
            <w:pPr>
              <w:spacing w:after="0" w:line="360" w:lineRule="auto"/>
              <w:rPr>
                <w:rFonts w:eastAsia="Times New Roman"/>
                <w:b/>
                <w:sz w:val="24"/>
                <w:szCs w:val="24"/>
                <w:lang w:val="en-US"/>
              </w:rPr>
            </w:pPr>
            <w:r>
              <w:rPr>
                <w:sz w:val="24"/>
                <w:szCs w:val="24"/>
                <w:lang w:val="en-US"/>
              </w:rPr>
              <w:t>It is not classified as a mutagen germ cells, or carcinogen toxin for reproduction</w:t>
            </w:r>
          </w:p>
          <w:p w14:paraId="4AD0F90A" w14:textId="77777777" w:rsidR="005651B1" w:rsidRPr="000241F8" w:rsidRDefault="000241F8">
            <w:pPr>
              <w:spacing w:after="0" w:line="360" w:lineRule="auto"/>
              <w:rPr>
                <w:lang w:val="en-US"/>
              </w:rPr>
            </w:pPr>
            <w:r>
              <w:rPr>
                <w:rFonts w:eastAsia="Times New Roman"/>
                <w:b/>
                <w:sz w:val="24"/>
                <w:szCs w:val="24"/>
                <w:lang w:val="en-US"/>
              </w:rPr>
              <w:t>•</w:t>
            </w:r>
            <w:r>
              <w:rPr>
                <w:b/>
                <w:sz w:val="24"/>
                <w:szCs w:val="24"/>
                <w:lang w:val="en-US"/>
              </w:rPr>
              <w:t xml:space="preserve"> Specific target organ toxicity individual target organs</w:t>
            </w:r>
          </w:p>
          <w:p w14:paraId="2FBC6558" w14:textId="77777777" w:rsidR="005651B1" w:rsidRDefault="000241F8">
            <w:pPr>
              <w:spacing w:after="0" w:line="360" w:lineRule="auto"/>
              <w:rPr>
                <w:sz w:val="24"/>
                <w:szCs w:val="24"/>
                <w:lang w:val="en-US"/>
              </w:rPr>
            </w:pPr>
            <w:r>
              <w:rPr>
                <w:b/>
                <w:sz w:val="24"/>
                <w:szCs w:val="24"/>
                <w:lang w:val="en-US"/>
              </w:rPr>
              <w:t>single exposure</w:t>
            </w:r>
          </w:p>
          <w:p w14:paraId="2C55551A" w14:textId="77777777" w:rsidR="005651B1" w:rsidRDefault="000241F8">
            <w:pPr>
              <w:spacing w:after="0" w:line="360" w:lineRule="auto"/>
              <w:rPr>
                <w:b/>
                <w:sz w:val="24"/>
                <w:szCs w:val="24"/>
                <w:lang w:val="en-US"/>
              </w:rPr>
            </w:pPr>
            <w:r>
              <w:rPr>
                <w:sz w:val="24"/>
                <w:szCs w:val="24"/>
                <w:lang w:val="en-US"/>
              </w:rPr>
              <w:t>Not classified as a specific target organ toxicant (single exposure).</w:t>
            </w:r>
          </w:p>
          <w:p w14:paraId="59F94387" w14:textId="77777777" w:rsidR="005651B1" w:rsidRDefault="000241F8">
            <w:pPr>
              <w:spacing w:after="0" w:line="360" w:lineRule="auto"/>
              <w:rPr>
                <w:rFonts w:eastAsia="Times New Roman"/>
                <w:b/>
                <w:sz w:val="24"/>
                <w:szCs w:val="24"/>
                <w:lang w:val="en-US"/>
              </w:rPr>
            </w:pPr>
            <w:r>
              <w:rPr>
                <w:b/>
                <w:sz w:val="24"/>
                <w:szCs w:val="24"/>
                <w:lang w:val="en-US"/>
              </w:rPr>
              <w:t>Symptoms associated with physical, chemical and toxicological characteristics</w:t>
            </w:r>
          </w:p>
          <w:p w14:paraId="7C123343"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If swallowed,</w:t>
            </w:r>
          </w:p>
          <w:p w14:paraId="066DFD13" w14:textId="77777777" w:rsidR="005651B1" w:rsidRDefault="000241F8">
            <w:pPr>
              <w:spacing w:after="0" w:line="360" w:lineRule="auto"/>
              <w:rPr>
                <w:rFonts w:eastAsia="Times New Roman"/>
                <w:b/>
                <w:sz w:val="24"/>
                <w:szCs w:val="24"/>
                <w:lang w:val="en-US"/>
              </w:rPr>
            </w:pPr>
            <w:r>
              <w:rPr>
                <w:sz w:val="24"/>
                <w:szCs w:val="24"/>
                <w:lang w:val="en-US"/>
              </w:rPr>
              <w:t>no data</w:t>
            </w:r>
          </w:p>
          <w:p w14:paraId="5F4DED13"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Eye Contact</w:t>
            </w:r>
          </w:p>
          <w:p w14:paraId="48456594" w14:textId="77777777" w:rsidR="005651B1" w:rsidRDefault="000241F8">
            <w:pPr>
              <w:spacing w:after="0" w:line="360" w:lineRule="auto"/>
              <w:rPr>
                <w:rFonts w:eastAsia="Times New Roman"/>
                <w:b/>
                <w:sz w:val="24"/>
                <w:szCs w:val="24"/>
                <w:lang w:val="en-US"/>
              </w:rPr>
            </w:pPr>
            <w:r>
              <w:rPr>
                <w:sz w:val="24"/>
                <w:szCs w:val="24"/>
                <w:lang w:val="en-US"/>
              </w:rPr>
              <w:t>annoying but unclassifiable</w:t>
            </w:r>
          </w:p>
          <w:p w14:paraId="372306CB"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After inhalation</w:t>
            </w:r>
          </w:p>
          <w:p w14:paraId="7892C609" w14:textId="77777777" w:rsidR="005651B1" w:rsidRDefault="000241F8">
            <w:pPr>
              <w:spacing w:after="0" w:line="360" w:lineRule="auto"/>
              <w:rPr>
                <w:rFonts w:eastAsia="Times New Roman"/>
                <w:b/>
                <w:sz w:val="24"/>
                <w:szCs w:val="24"/>
                <w:lang w:val="en-US"/>
              </w:rPr>
            </w:pPr>
            <w:r>
              <w:rPr>
                <w:sz w:val="24"/>
                <w:szCs w:val="24"/>
                <w:lang w:val="en-US"/>
              </w:rPr>
              <w:t>no data</w:t>
            </w:r>
          </w:p>
          <w:p w14:paraId="1E39E6C8" w14:textId="77777777" w:rsidR="005651B1" w:rsidRDefault="000241F8">
            <w:pPr>
              <w:spacing w:after="0" w:line="360" w:lineRule="auto"/>
              <w:rPr>
                <w:sz w:val="24"/>
                <w:szCs w:val="24"/>
                <w:lang w:val="en-US"/>
              </w:rPr>
            </w:pPr>
            <w:r>
              <w:rPr>
                <w:rFonts w:eastAsia="Times New Roman"/>
                <w:b/>
                <w:sz w:val="24"/>
                <w:szCs w:val="24"/>
                <w:lang w:val="en-US"/>
              </w:rPr>
              <w:t>•</w:t>
            </w:r>
            <w:r>
              <w:rPr>
                <w:b/>
                <w:sz w:val="24"/>
                <w:szCs w:val="24"/>
                <w:lang w:val="en-US"/>
              </w:rPr>
              <w:t xml:space="preserve"> After contact with skin</w:t>
            </w:r>
          </w:p>
          <w:p w14:paraId="2C9F154E" w14:textId="77777777" w:rsidR="005651B1" w:rsidRDefault="000241F8">
            <w:pPr>
              <w:spacing w:after="0" w:line="360" w:lineRule="auto"/>
              <w:rPr>
                <w:b/>
                <w:sz w:val="24"/>
                <w:szCs w:val="24"/>
                <w:lang w:val="en-US"/>
              </w:rPr>
            </w:pPr>
            <w:r>
              <w:rPr>
                <w:sz w:val="24"/>
                <w:szCs w:val="24"/>
                <w:lang w:val="en-US"/>
              </w:rPr>
              <w:t>no data</w:t>
            </w:r>
          </w:p>
          <w:p w14:paraId="3D613979" w14:textId="77777777" w:rsidR="005651B1" w:rsidRDefault="000241F8">
            <w:pPr>
              <w:spacing w:after="0" w:line="360" w:lineRule="auto"/>
              <w:rPr>
                <w:sz w:val="24"/>
                <w:szCs w:val="24"/>
              </w:rPr>
            </w:pPr>
            <w:proofErr w:type="spellStart"/>
            <w:r>
              <w:rPr>
                <w:b/>
                <w:sz w:val="24"/>
                <w:szCs w:val="24"/>
              </w:rPr>
              <w:t>Other</w:t>
            </w:r>
            <w:proofErr w:type="spellEnd"/>
            <w:r>
              <w:rPr>
                <w:b/>
                <w:sz w:val="24"/>
                <w:szCs w:val="24"/>
              </w:rPr>
              <w:t xml:space="preserve"> </w:t>
            </w:r>
            <w:proofErr w:type="spellStart"/>
            <w:r>
              <w:rPr>
                <w:b/>
                <w:sz w:val="24"/>
                <w:szCs w:val="24"/>
              </w:rPr>
              <w:t>information</w:t>
            </w:r>
            <w:proofErr w:type="spellEnd"/>
          </w:p>
          <w:p w14:paraId="5C5D2050" w14:textId="77777777" w:rsidR="005651B1" w:rsidRDefault="000241F8">
            <w:pPr>
              <w:spacing w:after="0" w:line="360" w:lineRule="auto"/>
              <w:rPr>
                <w:sz w:val="24"/>
                <w:szCs w:val="24"/>
                <w:lang w:val="en-US"/>
              </w:rPr>
            </w:pPr>
            <w:proofErr w:type="spellStart"/>
            <w:r>
              <w:rPr>
                <w:sz w:val="24"/>
                <w:szCs w:val="24"/>
              </w:rPr>
              <w:t>Missing</w:t>
            </w:r>
            <w:proofErr w:type="spellEnd"/>
          </w:p>
        </w:tc>
      </w:tr>
      <w:tr w:rsidR="005651B1" w14:paraId="7D17E78D" w14:textId="77777777" w:rsidTr="591C1BA2">
        <w:trPr>
          <w:trHeight w:val="501"/>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5824DE9E" w14:textId="77777777" w:rsidR="005651B1" w:rsidRDefault="000241F8">
            <w:pPr>
              <w:spacing w:after="0" w:line="360" w:lineRule="auto"/>
            </w:pPr>
            <w:r>
              <w:rPr>
                <w:b/>
                <w:sz w:val="24"/>
                <w:szCs w:val="24"/>
              </w:rPr>
              <w:lastRenderedPageBreak/>
              <w:t>12. ECOLOGICAL INFORMATION</w:t>
            </w:r>
          </w:p>
        </w:tc>
      </w:tr>
      <w:tr w:rsidR="005651B1" w:rsidRPr="00AB5255" w14:paraId="5FD61638"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6B518877" w14:textId="77777777" w:rsidR="005651B1" w:rsidRDefault="000241F8">
            <w:pPr>
              <w:spacing w:after="0" w:line="360" w:lineRule="auto"/>
              <w:rPr>
                <w:sz w:val="24"/>
                <w:szCs w:val="24"/>
                <w:lang w:val="en-US"/>
              </w:rPr>
            </w:pPr>
            <w:r>
              <w:rPr>
                <w:b/>
                <w:sz w:val="24"/>
                <w:szCs w:val="24"/>
                <w:lang w:val="en-US"/>
              </w:rPr>
              <w:t>12.1 Toxicity</w:t>
            </w:r>
          </w:p>
          <w:p w14:paraId="3EF302A2" w14:textId="77777777" w:rsidR="005651B1" w:rsidRDefault="000241F8">
            <w:pPr>
              <w:spacing w:after="0" w:line="360" w:lineRule="auto"/>
              <w:jc w:val="both"/>
              <w:rPr>
                <w:b/>
                <w:sz w:val="24"/>
                <w:szCs w:val="24"/>
                <w:lang w:val="en-US"/>
              </w:rPr>
            </w:pPr>
            <w:r>
              <w:rPr>
                <w:sz w:val="24"/>
                <w:szCs w:val="24"/>
                <w:lang w:val="en-US"/>
              </w:rPr>
              <w:t>acc. with 1272/2008 / EC: Not classified as hazardous to the aquatic environment.</w:t>
            </w:r>
          </w:p>
          <w:p w14:paraId="38965927" w14:textId="77777777" w:rsidR="005651B1" w:rsidRPr="000241F8" w:rsidRDefault="000241F8">
            <w:pPr>
              <w:spacing w:after="0" w:line="360" w:lineRule="auto"/>
              <w:jc w:val="both"/>
              <w:rPr>
                <w:lang w:val="en-US"/>
              </w:rPr>
            </w:pPr>
            <w:r w:rsidRPr="000241F8">
              <w:rPr>
                <w:lang w:val="en-US"/>
              </w:rPr>
              <w:t>Aquatic toxicity (acute)</w:t>
            </w:r>
          </w:p>
          <w:tbl>
            <w:tblPr>
              <w:tblW w:w="964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413"/>
              <w:gridCol w:w="1701"/>
              <w:gridCol w:w="2693"/>
              <w:gridCol w:w="1559"/>
              <w:gridCol w:w="2278"/>
            </w:tblGrid>
            <w:tr w:rsidR="005651B1" w:rsidRPr="00AB5255" w14:paraId="399F82F8" w14:textId="77777777">
              <w:tc>
                <w:tcPr>
                  <w:tcW w:w="1413" w:type="dxa"/>
                  <w:tcBorders>
                    <w:top w:val="single" w:sz="4" w:space="0" w:color="000000"/>
                    <w:left w:val="single" w:sz="4" w:space="0" w:color="000000"/>
                    <w:bottom w:val="single" w:sz="4" w:space="0" w:color="000000"/>
                  </w:tcBorders>
                  <w:shd w:val="clear" w:color="auto" w:fill="auto"/>
                </w:tcPr>
                <w:p w14:paraId="1BFFEA06" w14:textId="77777777" w:rsidR="005651B1" w:rsidRDefault="000241F8">
                  <w:pPr>
                    <w:spacing w:after="0" w:line="360" w:lineRule="auto"/>
                    <w:jc w:val="center"/>
                    <w:rPr>
                      <w:lang w:val="en-US"/>
                    </w:rPr>
                  </w:pPr>
                  <w:r>
                    <w:rPr>
                      <w:lang w:val="en-US"/>
                    </w:rPr>
                    <w:t>The final temperature</w:t>
                  </w:r>
                </w:p>
              </w:tc>
              <w:tc>
                <w:tcPr>
                  <w:tcW w:w="1701" w:type="dxa"/>
                  <w:tcBorders>
                    <w:top w:val="single" w:sz="4" w:space="0" w:color="000000"/>
                    <w:left w:val="single" w:sz="4" w:space="0" w:color="000000"/>
                    <w:bottom w:val="single" w:sz="4" w:space="0" w:color="000000"/>
                  </w:tcBorders>
                  <w:shd w:val="clear" w:color="auto" w:fill="auto"/>
                </w:tcPr>
                <w:p w14:paraId="1628354A" w14:textId="77777777" w:rsidR="005651B1" w:rsidRDefault="000241F8">
                  <w:pPr>
                    <w:spacing w:after="0" w:line="360" w:lineRule="auto"/>
                    <w:jc w:val="center"/>
                    <w:rPr>
                      <w:lang w:val="en-US"/>
                    </w:rPr>
                  </w:pPr>
                  <w:r>
                    <w:rPr>
                      <w:lang w:val="en-US"/>
                    </w:rPr>
                    <w:t>Value</w:t>
                  </w:r>
                </w:p>
              </w:tc>
              <w:tc>
                <w:tcPr>
                  <w:tcW w:w="2693" w:type="dxa"/>
                  <w:tcBorders>
                    <w:top w:val="single" w:sz="4" w:space="0" w:color="000000"/>
                    <w:left w:val="single" w:sz="4" w:space="0" w:color="000000"/>
                    <w:bottom w:val="single" w:sz="4" w:space="0" w:color="000000"/>
                  </w:tcBorders>
                  <w:shd w:val="clear" w:color="auto" w:fill="auto"/>
                </w:tcPr>
                <w:p w14:paraId="4910DA05" w14:textId="77777777" w:rsidR="005651B1" w:rsidRDefault="000241F8">
                  <w:pPr>
                    <w:spacing w:after="0" w:line="360" w:lineRule="auto"/>
                    <w:jc w:val="center"/>
                    <w:rPr>
                      <w:lang w:val="en-US"/>
                    </w:rPr>
                  </w:pPr>
                  <w:r>
                    <w:rPr>
                      <w:lang w:val="en-US"/>
                    </w:rPr>
                    <w:t>View</w:t>
                  </w:r>
                </w:p>
              </w:tc>
              <w:tc>
                <w:tcPr>
                  <w:tcW w:w="1559" w:type="dxa"/>
                  <w:tcBorders>
                    <w:top w:val="single" w:sz="4" w:space="0" w:color="000000"/>
                    <w:left w:val="single" w:sz="4" w:space="0" w:color="000000"/>
                    <w:bottom w:val="single" w:sz="4" w:space="0" w:color="000000"/>
                  </w:tcBorders>
                  <w:shd w:val="clear" w:color="auto" w:fill="auto"/>
                </w:tcPr>
                <w:p w14:paraId="300698D1" w14:textId="77777777" w:rsidR="005651B1" w:rsidRDefault="000241F8">
                  <w:pPr>
                    <w:spacing w:after="0" w:line="360" w:lineRule="auto"/>
                    <w:jc w:val="center"/>
                    <w:rPr>
                      <w:lang w:val="en-US"/>
                    </w:rPr>
                  </w:pPr>
                  <w:r>
                    <w:rPr>
                      <w:lang w:val="en-US"/>
                    </w:rPr>
                    <w:t>A source</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0ABC0DD4" w14:textId="77777777" w:rsidR="005651B1" w:rsidRDefault="000241F8">
                  <w:pPr>
                    <w:spacing w:after="0" w:line="360" w:lineRule="auto"/>
                    <w:jc w:val="center"/>
                    <w:rPr>
                      <w:lang w:val="en-US"/>
                    </w:rPr>
                  </w:pPr>
                  <w:r>
                    <w:rPr>
                      <w:lang w:val="en-US"/>
                    </w:rPr>
                    <w:t>Exposure time</w:t>
                  </w:r>
                </w:p>
              </w:tc>
            </w:tr>
            <w:tr w:rsidR="005651B1" w:rsidRPr="00AB5255" w14:paraId="4BAFF76A" w14:textId="77777777">
              <w:tc>
                <w:tcPr>
                  <w:tcW w:w="9644" w:type="dxa"/>
                  <w:gridSpan w:val="5"/>
                  <w:tcBorders>
                    <w:top w:val="single" w:sz="4" w:space="0" w:color="000000"/>
                    <w:left w:val="single" w:sz="4" w:space="0" w:color="000000"/>
                    <w:bottom w:val="single" w:sz="4" w:space="0" w:color="000000"/>
                    <w:right w:val="single" w:sz="4" w:space="0" w:color="000000"/>
                  </w:tcBorders>
                  <w:shd w:val="clear" w:color="auto" w:fill="auto"/>
                </w:tcPr>
                <w:p w14:paraId="09A0D30F" w14:textId="77777777" w:rsidR="005651B1" w:rsidRDefault="000241F8">
                  <w:pPr>
                    <w:spacing w:after="0" w:line="360" w:lineRule="auto"/>
                    <w:jc w:val="center"/>
                    <w:rPr>
                      <w:lang w:val="en-US"/>
                    </w:rPr>
                  </w:pPr>
                  <w:r>
                    <w:rPr>
                      <w:lang w:val="en-US"/>
                    </w:rPr>
                    <w:t>Isopropyl alcohol</w:t>
                  </w:r>
                </w:p>
              </w:tc>
            </w:tr>
            <w:tr w:rsidR="005651B1" w:rsidRPr="00AB5255" w14:paraId="23F44C6F" w14:textId="77777777">
              <w:tc>
                <w:tcPr>
                  <w:tcW w:w="1413" w:type="dxa"/>
                  <w:tcBorders>
                    <w:top w:val="single" w:sz="4" w:space="0" w:color="000000"/>
                    <w:left w:val="single" w:sz="4" w:space="0" w:color="000000"/>
                    <w:bottom w:val="single" w:sz="4" w:space="0" w:color="000000"/>
                  </w:tcBorders>
                  <w:shd w:val="clear" w:color="auto" w:fill="auto"/>
                </w:tcPr>
                <w:p w14:paraId="67E0AB25" w14:textId="77777777" w:rsidR="005651B1" w:rsidRDefault="000241F8">
                  <w:pPr>
                    <w:spacing w:after="0" w:line="360" w:lineRule="auto"/>
                    <w:jc w:val="center"/>
                    <w:rPr>
                      <w:sz w:val="24"/>
                      <w:szCs w:val="24"/>
                      <w:lang w:val="en-US"/>
                    </w:rPr>
                  </w:pPr>
                  <w:r>
                    <w:rPr>
                      <w:sz w:val="24"/>
                      <w:szCs w:val="24"/>
                      <w:lang w:val="en-US"/>
                    </w:rPr>
                    <w:t>LC50</w:t>
                  </w:r>
                </w:p>
              </w:tc>
              <w:tc>
                <w:tcPr>
                  <w:tcW w:w="1701" w:type="dxa"/>
                  <w:tcBorders>
                    <w:top w:val="single" w:sz="4" w:space="0" w:color="000000"/>
                    <w:left w:val="single" w:sz="4" w:space="0" w:color="000000"/>
                    <w:bottom w:val="single" w:sz="4" w:space="0" w:color="000000"/>
                  </w:tcBorders>
                  <w:shd w:val="clear" w:color="auto" w:fill="auto"/>
                </w:tcPr>
                <w:p w14:paraId="1D5CEA38" w14:textId="77777777" w:rsidR="005651B1" w:rsidRDefault="000241F8">
                  <w:pPr>
                    <w:spacing w:after="0" w:line="360" w:lineRule="auto"/>
                    <w:jc w:val="center"/>
                    <w:rPr>
                      <w:sz w:val="24"/>
                      <w:szCs w:val="24"/>
                      <w:lang w:val="en-US"/>
                    </w:rPr>
                  </w:pPr>
                  <w:r>
                    <w:rPr>
                      <w:sz w:val="24"/>
                      <w:szCs w:val="24"/>
                      <w:lang w:val="en-US"/>
                    </w:rPr>
                    <w:t xml:space="preserve">10 000 </w:t>
                  </w:r>
                  <w:r>
                    <w:rPr>
                      <w:lang w:val="en-US"/>
                    </w:rPr>
                    <w:t>mg/l</w:t>
                  </w:r>
                </w:p>
              </w:tc>
              <w:tc>
                <w:tcPr>
                  <w:tcW w:w="2693" w:type="dxa"/>
                  <w:tcBorders>
                    <w:top w:val="single" w:sz="4" w:space="0" w:color="000000"/>
                    <w:left w:val="single" w:sz="4" w:space="0" w:color="000000"/>
                    <w:bottom w:val="single" w:sz="4" w:space="0" w:color="000000"/>
                  </w:tcBorders>
                  <w:shd w:val="clear" w:color="auto" w:fill="auto"/>
                </w:tcPr>
                <w:p w14:paraId="2A48F2B8" w14:textId="77777777" w:rsidR="005651B1" w:rsidRDefault="000241F8">
                  <w:pPr>
                    <w:spacing w:after="0" w:line="360" w:lineRule="auto"/>
                    <w:jc w:val="center"/>
                    <w:rPr>
                      <w:sz w:val="24"/>
                      <w:szCs w:val="24"/>
                      <w:lang w:val="en-US"/>
                    </w:rPr>
                  </w:pPr>
                  <w:proofErr w:type="spellStart"/>
                  <w:r>
                    <w:rPr>
                      <w:sz w:val="24"/>
                      <w:szCs w:val="24"/>
                      <w:lang w:val="en-US"/>
                    </w:rPr>
                    <w:t>Pimephales</w:t>
                  </w:r>
                  <w:proofErr w:type="spellEnd"/>
                  <w:r>
                    <w:rPr>
                      <w:sz w:val="24"/>
                      <w:szCs w:val="24"/>
                      <w:lang w:val="en-US"/>
                    </w:rPr>
                    <w:t xml:space="preserve"> </w:t>
                  </w:r>
                  <w:proofErr w:type="spellStart"/>
                  <w:r>
                    <w:rPr>
                      <w:sz w:val="24"/>
                      <w:szCs w:val="24"/>
                      <w:lang w:val="en-US"/>
                    </w:rPr>
                    <w:t>promelas</w:t>
                  </w:r>
                  <w:proofErr w:type="spellEnd"/>
                </w:p>
              </w:tc>
              <w:tc>
                <w:tcPr>
                  <w:tcW w:w="1559" w:type="dxa"/>
                  <w:tcBorders>
                    <w:top w:val="single" w:sz="4" w:space="0" w:color="000000"/>
                    <w:left w:val="single" w:sz="4" w:space="0" w:color="000000"/>
                    <w:bottom w:val="single" w:sz="4" w:space="0" w:color="000000"/>
                  </w:tcBorders>
                  <w:shd w:val="clear" w:color="auto" w:fill="auto"/>
                </w:tcPr>
                <w:p w14:paraId="352E2C2F" w14:textId="77777777" w:rsidR="005651B1" w:rsidRDefault="000241F8">
                  <w:pPr>
                    <w:spacing w:after="0" w:line="360" w:lineRule="auto"/>
                    <w:jc w:val="center"/>
                    <w:rPr>
                      <w:sz w:val="24"/>
                      <w:szCs w:val="24"/>
                      <w:lang w:val="en-US"/>
                    </w:rPr>
                  </w:pPr>
                  <w:r>
                    <w:rPr>
                      <w:sz w:val="24"/>
                      <w:szCs w:val="24"/>
                      <w:lang w:val="en-US"/>
                    </w:rPr>
                    <w:t>ECHA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3ADE8519" w14:textId="77777777" w:rsidR="005651B1" w:rsidRDefault="000241F8">
                  <w:pPr>
                    <w:spacing w:after="0" w:line="360" w:lineRule="auto"/>
                    <w:jc w:val="center"/>
                    <w:rPr>
                      <w:sz w:val="24"/>
                      <w:szCs w:val="24"/>
                      <w:lang w:val="en-US"/>
                    </w:rPr>
                  </w:pPr>
                  <w:r>
                    <w:rPr>
                      <w:sz w:val="24"/>
                      <w:szCs w:val="24"/>
                      <w:lang w:val="en-US"/>
                    </w:rPr>
                    <w:t>96 h</w:t>
                  </w:r>
                </w:p>
              </w:tc>
            </w:tr>
            <w:tr w:rsidR="005651B1" w:rsidRPr="00AB5255" w14:paraId="22F086C2" w14:textId="77777777">
              <w:tc>
                <w:tcPr>
                  <w:tcW w:w="1413" w:type="dxa"/>
                  <w:tcBorders>
                    <w:top w:val="single" w:sz="4" w:space="0" w:color="000000"/>
                    <w:left w:val="single" w:sz="4" w:space="0" w:color="000000"/>
                    <w:bottom w:val="single" w:sz="4" w:space="0" w:color="000000"/>
                  </w:tcBorders>
                  <w:shd w:val="clear" w:color="auto" w:fill="auto"/>
                </w:tcPr>
                <w:p w14:paraId="670D413C" w14:textId="77777777" w:rsidR="005651B1" w:rsidRDefault="000241F8">
                  <w:pPr>
                    <w:spacing w:after="0" w:line="360" w:lineRule="auto"/>
                    <w:jc w:val="center"/>
                    <w:rPr>
                      <w:sz w:val="24"/>
                      <w:szCs w:val="24"/>
                      <w:lang w:val="en-US"/>
                    </w:rPr>
                  </w:pPr>
                  <w:r>
                    <w:rPr>
                      <w:sz w:val="24"/>
                      <w:szCs w:val="24"/>
                      <w:lang w:val="en-US"/>
                    </w:rPr>
                    <w:t>LC50</w:t>
                  </w:r>
                </w:p>
              </w:tc>
              <w:tc>
                <w:tcPr>
                  <w:tcW w:w="1701" w:type="dxa"/>
                  <w:tcBorders>
                    <w:top w:val="single" w:sz="4" w:space="0" w:color="000000"/>
                    <w:left w:val="single" w:sz="4" w:space="0" w:color="000000"/>
                    <w:bottom w:val="single" w:sz="4" w:space="0" w:color="000000"/>
                  </w:tcBorders>
                  <w:shd w:val="clear" w:color="auto" w:fill="auto"/>
                </w:tcPr>
                <w:p w14:paraId="4C0E1405" w14:textId="77777777" w:rsidR="005651B1" w:rsidRDefault="000241F8">
                  <w:pPr>
                    <w:spacing w:after="0" w:line="360" w:lineRule="auto"/>
                    <w:jc w:val="center"/>
                    <w:rPr>
                      <w:sz w:val="24"/>
                      <w:szCs w:val="24"/>
                      <w:lang w:val="en-US"/>
                    </w:rPr>
                  </w:pPr>
                  <w:r>
                    <w:rPr>
                      <w:sz w:val="24"/>
                      <w:szCs w:val="24"/>
                      <w:lang w:val="en-US"/>
                    </w:rPr>
                    <w:t xml:space="preserve">&gt; 10 000 </w:t>
                  </w:r>
                  <w:r>
                    <w:rPr>
                      <w:lang w:val="en-US"/>
                    </w:rPr>
                    <w:t>mg/l</w:t>
                  </w:r>
                </w:p>
              </w:tc>
              <w:tc>
                <w:tcPr>
                  <w:tcW w:w="2693" w:type="dxa"/>
                  <w:tcBorders>
                    <w:top w:val="single" w:sz="4" w:space="0" w:color="000000"/>
                    <w:left w:val="single" w:sz="4" w:space="0" w:color="000000"/>
                    <w:bottom w:val="single" w:sz="4" w:space="0" w:color="000000"/>
                  </w:tcBorders>
                  <w:shd w:val="clear" w:color="auto" w:fill="auto"/>
                </w:tcPr>
                <w:p w14:paraId="459EE99C" w14:textId="77777777" w:rsidR="005651B1" w:rsidRDefault="000241F8">
                  <w:pPr>
                    <w:spacing w:after="0" w:line="360" w:lineRule="auto"/>
                    <w:jc w:val="center"/>
                    <w:rPr>
                      <w:sz w:val="24"/>
                      <w:szCs w:val="24"/>
                      <w:lang w:val="en-US"/>
                    </w:rPr>
                  </w:pPr>
                  <w:r>
                    <w:rPr>
                      <w:lang w:val="en-US"/>
                    </w:rPr>
                    <w:t>Daphnia Magna</w:t>
                  </w:r>
                </w:p>
              </w:tc>
              <w:tc>
                <w:tcPr>
                  <w:tcW w:w="1559" w:type="dxa"/>
                  <w:tcBorders>
                    <w:top w:val="single" w:sz="4" w:space="0" w:color="000000"/>
                    <w:left w:val="single" w:sz="4" w:space="0" w:color="000000"/>
                    <w:bottom w:val="single" w:sz="4" w:space="0" w:color="000000"/>
                  </w:tcBorders>
                  <w:shd w:val="clear" w:color="auto" w:fill="auto"/>
                </w:tcPr>
                <w:p w14:paraId="4B1E518B" w14:textId="77777777" w:rsidR="005651B1" w:rsidRDefault="000241F8">
                  <w:pPr>
                    <w:spacing w:after="0" w:line="360" w:lineRule="auto"/>
                    <w:jc w:val="center"/>
                    <w:rPr>
                      <w:sz w:val="24"/>
                      <w:szCs w:val="24"/>
                      <w:lang w:val="en-US"/>
                    </w:rPr>
                  </w:pPr>
                  <w:r>
                    <w:rPr>
                      <w:sz w:val="24"/>
                      <w:szCs w:val="24"/>
                      <w:lang w:val="en-US"/>
                    </w:rPr>
                    <w:t>ECHA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D6BAFB5" w14:textId="77777777" w:rsidR="005651B1" w:rsidRDefault="000241F8">
                  <w:pPr>
                    <w:spacing w:after="0" w:line="360" w:lineRule="auto"/>
                    <w:jc w:val="center"/>
                    <w:rPr>
                      <w:sz w:val="24"/>
                      <w:szCs w:val="24"/>
                      <w:lang w:val="en-US"/>
                    </w:rPr>
                  </w:pPr>
                  <w:r>
                    <w:rPr>
                      <w:sz w:val="24"/>
                      <w:szCs w:val="24"/>
                      <w:lang w:val="en-US"/>
                    </w:rPr>
                    <w:t>24 h</w:t>
                  </w:r>
                </w:p>
              </w:tc>
            </w:tr>
            <w:tr w:rsidR="005651B1" w:rsidRPr="00AB5255" w14:paraId="417B3487" w14:textId="77777777">
              <w:tc>
                <w:tcPr>
                  <w:tcW w:w="9644" w:type="dxa"/>
                  <w:gridSpan w:val="5"/>
                  <w:tcBorders>
                    <w:top w:val="single" w:sz="4" w:space="0" w:color="000000"/>
                    <w:left w:val="single" w:sz="4" w:space="0" w:color="000000"/>
                    <w:bottom w:val="single" w:sz="4" w:space="0" w:color="000000"/>
                    <w:right w:val="single" w:sz="4" w:space="0" w:color="000000"/>
                  </w:tcBorders>
                  <w:shd w:val="clear" w:color="auto" w:fill="auto"/>
                </w:tcPr>
                <w:p w14:paraId="1192E4FD" w14:textId="77777777" w:rsidR="005651B1" w:rsidRDefault="000241F8">
                  <w:pPr>
                    <w:spacing w:after="0" w:line="360" w:lineRule="auto"/>
                    <w:jc w:val="center"/>
                    <w:rPr>
                      <w:lang w:val="en-US"/>
                    </w:rPr>
                  </w:pPr>
                  <w:r>
                    <w:rPr>
                      <w:lang w:val="en-US"/>
                    </w:rPr>
                    <w:lastRenderedPageBreak/>
                    <w:t>Glycerol</w:t>
                  </w:r>
                </w:p>
              </w:tc>
            </w:tr>
            <w:tr w:rsidR="005651B1" w:rsidRPr="00AB5255" w14:paraId="1BC51056" w14:textId="77777777">
              <w:tc>
                <w:tcPr>
                  <w:tcW w:w="1413" w:type="dxa"/>
                  <w:tcBorders>
                    <w:top w:val="single" w:sz="4" w:space="0" w:color="000000"/>
                    <w:left w:val="single" w:sz="4" w:space="0" w:color="000000"/>
                    <w:bottom w:val="single" w:sz="4" w:space="0" w:color="000000"/>
                  </w:tcBorders>
                  <w:shd w:val="clear" w:color="auto" w:fill="auto"/>
                </w:tcPr>
                <w:p w14:paraId="45768BD7" w14:textId="77777777" w:rsidR="005651B1" w:rsidRDefault="000241F8">
                  <w:pPr>
                    <w:spacing w:after="0" w:line="360" w:lineRule="auto"/>
                    <w:jc w:val="center"/>
                    <w:rPr>
                      <w:lang w:val="en-US"/>
                    </w:rPr>
                  </w:pPr>
                  <w:r>
                    <w:rPr>
                      <w:lang w:val="en-US"/>
                    </w:rPr>
                    <w:t>LC50</w:t>
                  </w:r>
                </w:p>
              </w:tc>
              <w:tc>
                <w:tcPr>
                  <w:tcW w:w="1701" w:type="dxa"/>
                  <w:tcBorders>
                    <w:top w:val="single" w:sz="4" w:space="0" w:color="000000"/>
                    <w:left w:val="single" w:sz="4" w:space="0" w:color="000000"/>
                    <w:bottom w:val="single" w:sz="4" w:space="0" w:color="000000"/>
                  </w:tcBorders>
                  <w:shd w:val="clear" w:color="auto" w:fill="auto"/>
                </w:tcPr>
                <w:p w14:paraId="2E7FA930" w14:textId="77777777" w:rsidR="005651B1" w:rsidRDefault="000241F8">
                  <w:pPr>
                    <w:spacing w:after="0" w:line="360" w:lineRule="auto"/>
                    <w:jc w:val="center"/>
                    <w:rPr>
                      <w:lang w:val="en-US"/>
                    </w:rPr>
                  </w:pPr>
                  <w:r>
                    <w:rPr>
                      <w:lang w:val="en-US"/>
                    </w:rPr>
                    <w:t>54 000 mg/l</w:t>
                  </w:r>
                </w:p>
              </w:tc>
              <w:tc>
                <w:tcPr>
                  <w:tcW w:w="2693" w:type="dxa"/>
                  <w:tcBorders>
                    <w:top w:val="single" w:sz="4" w:space="0" w:color="000000"/>
                    <w:left w:val="single" w:sz="4" w:space="0" w:color="000000"/>
                    <w:bottom w:val="single" w:sz="4" w:space="0" w:color="000000"/>
                  </w:tcBorders>
                  <w:shd w:val="clear" w:color="auto" w:fill="auto"/>
                </w:tcPr>
                <w:p w14:paraId="3CA9F1DE" w14:textId="77777777" w:rsidR="005651B1" w:rsidRDefault="000241F8">
                  <w:pPr>
                    <w:spacing w:after="0" w:line="360" w:lineRule="auto"/>
                    <w:jc w:val="center"/>
                    <w:rPr>
                      <w:lang w:val="en-US"/>
                    </w:rPr>
                  </w:pPr>
                  <w:r>
                    <w:rPr>
                      <w:lang w:val="en-US"/>
                    </w:rPr>
                    <w:t>Oncorhynchus mykiss</w:t>
                  </w:r>
                </w:p>
              </w:tc>
              <w:tc>
                <w:tcPr>
                  <w:tcW w:w="1559" w:type="dxa"/>
                  <w:tcBorders>
                    <w:top w:val="single" w:sz="4" w:space="0" w:color="000000"/>
                    <w:left w:val="single" w:sz="4" w:space="0" w:color="000000"/>
                    <w:bottom w:val="single" w:sz="4" w:space="0" w:color="000000"/>
                  </w:tcBorders>
                  <w:shd w:val="clear" w:color="auto" w:fill="auto"/>
                </w:tcPr>
                <w:p w14:paraId="19F0CFBB" w14:textId="77777777" w:rsidR="005651B1" w:rsidRDefault="000241F8">
                  <w:pPr>
                    <w:spacing w:after="0" w:line="360" w:lineRule="auto"/>
                    <w:jc w:val="center"/>
                    <w:rPr>
                      <w:lang w:val="en-US"/>
                    </w:rPr>
                  </w:pPr>
                  <w:r>
                    <w:rPr>
                      <w:lang w:val="en-US"/>
                    </w:rPr>
                    <w:t>ECHA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410AEFD" w14:textId="77777777" w:rsidR="005651B1" w:rsidRDefault="000241F8">
                  <w:pPr>
                    <w:spacing w:after="0" w:line="360" w:lineRule="auto"/>
                    <w:jc w:val="center"/>
                    <w:rPr>
                      <w:lang w:val="en-US"/>
                    </w:rPr>
                  </w:pPr>
                  <w:r>
                    <w:rPr>
                      <w:lang w:val="en-US"/>
                    </w:rPr>
                    <w:t>96 h</w:t>
                  </w:r>
                </w:p>
              </w:tc>
            </w:tr>
            <w:tr w:rsidR="005651B1" w:rsidRPr="00AB5255" w14:paraId="41223472" w14:textId="77777777">
              <w:tc>
                <w:tcPr>
                  <w:tcW w:w="1413" w:type="dxa"/>
                  <w:tcBorders>
                    <w:top w:val="single" w:sz="4" w:space="0" w:color="000000"/>
                    <w:left w:val="single" w:sz="4" w:space="0" w:color="000000"/>
                    <w:bottom w:val="single" w:sz="4" w:space="0" w:color="000000"/>
                  </w:tcBorders>
                  <w:shd w:val="clear" w:color="auto" w:fill="auto"/>
                </w:tcPr>
                <w:p w14:paraId="1F2933BB" w14:textId="77777777" w:rsidR="005651B1" w:rsidRDefault="000241F8">
                  <w:pPr>
                    <w:spacing w:after="0" w:line="360" w:lineRule="auto"/>
                    <w:jc w:val="center"/>
                    <w:rPr>
                      <w:lang w:val="en-US"/>
                    </w:rPr>
                  </w:pPr>
                  <w:r>
                    <w:rPr>
                      <w:lang w:val="en-US"/>
                    </w:rPr>
                    <w:t>LC50</w:t>
                  </w:r>
                </w:p>
              </w:tc>
              <w:tc>
                <w:tcPr>
                  <w:tcW w:w="1701" w:type="dxa"/>
                  <w:tcBorders>
                    <w:top w:val="single" w:sz="4" w:space="0" w:color="000000"/>
                    <w:left w:val="single" w:sz="4" w:space="0" w:color="000000"/>
                    <w:bottom w:val="single" w:sz="4" w:space="0" w:color="000000"/>
                  </w:tcBorders>
                  <w:shd w:val="clear" w:color="auto" w:fill="auto"/>
                </w:tcPr>
                <w:p w14:paraId="789DEC34" w14:textId="77777777" w:rsidR="005651B1" w:rsidRDefault="000241F8">
                  <w:pPr>
                    <w:spacing w:after="0" w:line="360" w:lineRule="auto"/>
                    <w:jc w:val="center"/>
                    <w:rPr>
                      <w:lang w:val="en-US"/>
                    </w:rPr>
                  </w:pPr>
                  <w:r>
                    <w:rPr>
                      <w:lang w:val="en-US"/>
                    </w:rPr>
                    <w:t>1 955 mg/l</w:t>
                  </w:r>
                </w:p>
              </w:tc>
              <w:tc>
                <w:tcPr>
                  <w:tcW w:w="2693" w:type="dxa"/>
                  <w:tcBorders>
                    <w:top w:val="single" w:sz="4" w:space="0" w:color="000000"/>
                    <w:left w:val="single" w:sz="4" w:space="0" w:color="000000"/>
                    <w:bottom w:val="single" w:sz="4" w:space="0" w:color="000000"/>
                  </w:tcBorders>
                  <w:shd w:val="clear" w:color="auto" w:fill="auto"/>
                </w:tcPr>
                <w:p w14:paraId="27CCED82" w14:textId="77777777" w:rsidR="005651B1" w:rsidRDefault="000241F8">
                  <w:pPr>
                    <w:spacing w:after="0" w:line="360" w:lineRule="auto"/>
                    <w:jc w:val="center"/>
                    <w:rPr>
                      <w:lang w:val="en-US"/>
                    </w:rPr>
                  </w:pPr>
                  <w:r>
                    <w:rPr>
                      <w:lang w:val="en-US"/>
                    </w:rPr>
                    <w:t>Daphnia Magna</w:t>
                  </w:r>
                </w:p>
              </w:tc>
              <w:tc>
                <w:tcPr>
                  <w:tcW w:w="1559" w:type="dxa"/>
                  <w:tcBorders>
                    <w:top w:val="single" w:sz="4" w:space="0" w:color="000000"/>
                    <w:left w:val="single" w:sz="4" w:space="0" w:color="000000"/>
                    <w:bottom w:val="single" w:sz="4" w:space="0" w:color="000000"/>
                  </w:tcBorders>
                  <w:shd w:val="clear" w:color="auto" w:fill="auto"/>
                </w:tcPr>
                <w:p w14:paraId="4D52481B" w14:textId="77777777" w:rsidR="005651B1" w:rsidRDefault="000241F8">
                  <w:pPr>
                    <w:spacing w:after="0" w:line="360" w:lineRule="auto"/>
                    <w:jc w:val="center"/>
                    <w:rPr>
                      <w:lang w:val="en-US"/>
                    </w:rPr>
                  </w:pPr>
                  <w:r>
                    <w:rPr>
                      <w:lang w:val="en-US"/>
                    </w:rPr>
                    <w:t>ECHA</w:t>
                  </w:r>
                </w:p>
              </w:tc>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6A1B98F0" w14:textId="77777777" w:rsidR="005651B1" w:rsidRDefault="000241F8">
                  <w:pPr>
                    <w:spacing w:after="0" w:line="360" w:lineRule="auto"/>
                    <w:jc w:val="center"/>
                    <w:rPr>
                      <w:lang w:val="en-US"/>
                    </w:rPr>
                  </w:pPr>
                  <w:r>
                    <w:rPr>
                      <w:lang w:val="en-US"/>
                    </w:rPr>
                    <w:t>48 h</w:t>
                  </w:r>
                </w:p>
              </w:tc>
            </w:tr>
          </w:tbl>
          <w:p w14:paraId="1299C43A" w14:textId="77777777" w:rsidR="005651B1" w:rsidRDefault="005651B1">
            <w:pPr>
              <w:spacing w:after="0" w:line="360" w:lineRule="auto"/>
              <w:jc w:val="both"/>
              <w:rPr>
                <w:b/>
                <w:sz w:val="24"/>
                <w:szCs w:val="24"/>
                <w:lang w:val="en-US"/>
              </w:rPr>
            </w:pPr>
          </w:p>
          <w:p w14:paraId="27E5F702" w14:textId="77777777" w:rsidR="005651B1" w:rsidRDefault="000241F8">
            <w:pPr>
              <w:spacing w:after="0" w:line="360" w:lineRule="auto"/>
              <w:rPr>
                <w:sz w:val="24"/>
                <w:szCs w:val="24"/>
                <w:lang w:val="en-US"/>
              </w:rPr>
            </w:pPr>
            <w:r>
              <w:rPr>
                <w:b/>
                <w:sz w:val="24"/>
                <w:szCs w:val="24"/>
                <w:lang w:val="en-US"/>
              </w:rPr>
              <w:t>12.2 The decomposition process</w:t>
            </w:r>
          </w:p>
          <w:p w14:paraId="37E0F96D" w14:textId="77777777" w:rsidR="005651B1" w:rsidRDefault="000241F8">
            <w:pPr>
              <w:spacing w:after="0" w:line="360" w:lineRule="auto"/>
              <w:rPr>
                <w:b/>
                <w:sz w:val="24"/>
                <w:szCs w:val="24"/>
                <w:lang w:val="en-US"/>
              </w:rPr>
            </w:pPr>
            <w:r>
              <w:rPr>
                <w:sz w:val="24"/>
                <w:szCs w:val="24"/>
                <w:lang w:val="en-US"/>
              </w:rPr>
              <w:t>Methods for determining biodegradability are not applicable to inorganic substances.</w:t>
            </w:r>
          </w:p>
          <w:p w14:paraId="4A090B42" w14:textId="77777777" w:rsidR="005651B1" w:rsidRDefault="000241F8">
            <w:pPr>
              <w:spacing w:after="0" w:line="360" w:lineRule="auto"/>
              <w:rPr>
                <w:sz w:val="24"/>
                <w:szCs w:val="24"/>
                <w:lang w:val="en-US"/>
              </w:rPr>
            </w:pPr>
            <w:r>
              <w:rPr>
                <w:b/>
                <w:sz w:val="24"/>
                <w:szCs w:val="24"/>
                <w:lang w:val="en-US"/>
              </w:rPr>
              <w:t xml:space="preserve">12.3 </w:t>
            </w:r>
            <w:proofErr w:type="spellStart"/>
            <w:r>
              <w:rPr>
                <w:b/>
                <w:sz w:val="24"/>
                <w:szCs w:val="24"/>
                <w:lang w:val="en-US"/>
              </w:rPr>
              <w:t>Bioaccumulative</w:t>
            </w:r>
            <w:proofErr w:type="spellEnd"/>
            <w:r>
              <w:rPr>
                <w:b/>
                <w:sz w:val="24"/>
                <w:szCs w:val="24"/>
                <w:lang w:val="en-US"/>
              </w:rPr>
              <w:t xml:space="preserve"> potential</w:t>
            </w:r>
          </w:p>
          <w:p w14:paraId="78F25606" w14:textId="77777777" w:rsidR="005651B1" w:rsidRDefault="000241F8">
            <w:pPr>
              <w:spacing w:after="0" w:line="360" w:lineRule="auto"/>
              <w:rPr>
                <w:b/>
                <w:sz w:val="24"/>
                <w:szCs w:val="24"/>
                <w:lang w:val="en-US"/>
              </w:rPr>
            </w:pPr>
            <w:r>
              <w:rPr>
                <w:sz w:val="24"/>
                <w:szCs w:val="24"/>
                <w:lang w:val="en-US"/>
              </w:rPr>
              <w:t>No data.</w:t>
            </w:r>
          </w:p>
          <w:p w14:paraId="6EE44E6E" w14:textId="77777777" w:rsidR="005651B1" w:rsidRDefault="000241F8">
            <w:pPr>
              <w:spacing w:after="0" w:line="360" w:lineRule="auto"/>
              <w:rPr>
                <w:sz w:val="24"/>
                <w:szCs w:val="24"/>
                <w:lang w:val="en-US"/>
              </w:rPr>
            </w:pPr>
            <w:r>
              <w:rPr>
                <w:b/>
                <w:sz w:val="24"/>
                <w:szCs w:val="24"/>
                <w:lang w:val="en-US"/>
              </w:rPr>
              <w:t>12.4 Mobility in soil</w:t>
            </w:r>
          </w:p>
          <w:p w14:paraId="1F55C055" w14:textId="77777777" w:rsidR="005651B1" w:rsidRDefault="000241F8">
            <w:pPr>
              <w:spacing w:after="0" w:line="360" w:lineRule="auto"/>
              <w:rPr>
                <w:b/>
                <w:sz w:val="24"/>
                <w:szCs w:val="24"/>
                <w:lang w:val="en-US"/>
              </w:rPr>
            </w:pPr>
            <w:r>
              <w:rPr>
                <w:sz w:val="24"/>
                <w:szCs w:val="24"/>
                <w:lang w:val="en-US"/>
              </w:rPr>
              <w:t>No data.</w:t>
            </w:r>
          </w:p>
          <w:p w14:paraId="571BA165" w14:textId="77777777" w:rsidR="005651B1" w:rsidRDefault="000241F8">
            <w:pPr>
              <w:spacing w:after="0" w:line="360" w:lineRule="auto"/>
              <w:rPr>
                <w:sz w:val="24"/>
                <w:szCs w:val="24"/>
                <w:lang w:val="en-US"/>
              </w:rPr>
            </w:pPr>
            <w:r>
              <w:rPr>
                <w:b/>
                <w:sz w:val="24"/>
                <w:szCs w:val="24"/>
                <w:lang w:val="en-US"/>
              </w:rPr>
              <w:t xml:space="preserve">12.5 Results of PBT and </w:t>
            </w:r>
            <w:proofErr w:type="spellStart"/>
            <w:r>
              <w:rPr>
                <w:b/>
                <w:sz w:val="24"/>
                <w:szCs w:val="24"/>
                <w:lang w:val="en-US"/>
              </w:rPr>
              <w:t>vPvB</w:t>
            </w:r>
            <w:proofErr w:type="spellEnd"/>
          </w:p>
          <w:p w14:paraId="19E3D01B" w14:textId="77777777" w:rsidR="005651B1" w:rsidRDefault="000241F8">
            <w:pPr>
              <w:spacing w:after="0" w:line="360" w:lineRule="auto"/>
              <w:rPr>
                <w:b/>
                <w:sz w:val="24"/>
                <w:szCs w:val="24"/>
                <w:lang w:val="en-US"/>
              </w:rPr>
            </w:pPr>
            <w:r>
              <w:rPr>
                <w:sz w:val="24"/>
                <w:szCs w:val="24"/>
                <w:lang w:val="en-US"/>
              </w:rPr>
              <w:t>No data.</w:t>
            </w:r>
          </w:p>
          <w:p w14:paraId="35A65E3D" w14:textId="77777777" w:rsidR="005651B1" w:rsidRDefault="000241F8">
            <w:pPr>
              <w:spacing w:after="0" w:line="360" w:lineRule="auto"/>
              <w:rPr>
                <w:sz w:val="24"/>
                <w:szCs w:val="24"/>
                <w:lang w:val="en-US"/>
              </w:rPr>
            </w:pPr>
            <w:r>
              <w:rPr>
                <w:b/>
                <w:sz w:val="24"/>
                <w:szCs w:val="24"/>
                <w:lang w:val="en-US"/>
              </w:rPr>
              <w:t xml:space="preserve">12.6 Other side effects </w:t>
            </w:r>
          </w:p>
          <w:p w14:paraId="0A9850FA" w14:textId="77777777" w:rsidR="005651B1" w:rsidRDefault="000241F8">
            <w:pPr>
              <w:spacing w:after="0" w:line="360" w:lineRule="auto"/>
              <w:rPr>
                <w:lang w:val="en-US"/>
              </w:rPr>
            </w:pPr>
            <w:r>
              <w:rPr>
                <w:sz w:val="24"/>
                <w:szCs w:val="24"/>
                <w:lang w:val="en-US"/>
              </w:rPr>
              <w:t>No data.</w:t>
            </w:r>
          </w:p>
        </w:tc>
      </w:tr>
      <w:tr w:rsidR="005651B1" w14:paraId="51106733" w14:textId="77777777" w:rsidTr="591C1BA2">
        <w:trPr>
          <w:trHeight w:val="546"/>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1BB64A50" w14:textId="77777777" w:rsidR="005651B1" w:rsidRDefault="000241F8">
            <w:pPr>
              <w:spacing w:after="0" w:line="360" w:lineRule="auto"/>
            </w:pPr>
            <w:r>
              <w:rPr>
                <w:b/>
                <w:sz w:val="24"/>
                <w:szCs w:val="24"/>
              </w:rPr>
              <w:lastRenderedPageBreak/>
              <w:t>13. DISPOSAL CONSIDERATIONS</w:t>
            </w:r>
          </w:p>
        </w:tc>
      </w:tr>
      <w:tr w:rsidR="005651B1" w14:paraId="732A8117"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03E05438" w14:textId="77777777" w:rsidR="005651B1" w:rsidRDefault="000241F8">
            <w:pPr>
              <w:spacing w:after="0" w:line="360" w:lineRule="auto"/>
              <w:rPr>
                <w:sz w:val="24"/>
                <w:szCs w:val="24"/>
                <w:lang w:val="en-US"/>
              </w:rPr>
            </w:pPr>
            <w:r>
              <w:rPr>
                <w:b/>
                <w:sz w:val="24"/>
                <w:szCs w:val="24"/>
                <w:lang w:val="en-US"/>
              </w:rPr>
              <w:t>13.1 Waste treatment methods</w:t>
            </w:r>
          </w:p>
          <w:p w14:paraId="69584FC8" w14:textId="77777777" w:rsidR="005651B1" w:rsidRDefault="000241F8">
            <w:pPr>
              <w:spacing w:after="0" w:line="360" w:lineRule="auto"/>
              <w:rPr>
                <w:b/>
                <w:sz w:val="24"/>
                <w:szCs w:val="24"/>
                <w:lang w:val="en-US"/>
              </w:rPr>
            </w:pPr>
            <w:r>
              <w:rPr>
                <w:sz w:val="24"/>
                <w:szCs w:val="24"/>
                <w:lang w:val="en-US"/>
              </w:rPr>
              <w:t>The material and its container must be disposed of as hazardous waste. Dispose of contents / container in accordance with local / regional / national / international regulations.</w:t>
            </w:r>
          </w:p>
          <w:p w14:paraId="3D6B019D" w14:textId="77777777" w:rsidR="005651B1" w:rsidRDefault="000241F8">
            <w:pPr>
              <w:spacing w:after="0" w:line="360" w:lineRule="auto"/>
              <w:rPr>
                <w:sz w:val="24"/>
                <w:szCs w:val="24"/>
                <w:lang w:val="en-US"/>
              </w:rPr>
            </w:pPr>
            <w:r>
              <w:rPr>
                <w:b/>
                <w:sz w:val="24"/>
                <w:szCs w:val="24"/>
                <w:lang w:val="en-US"/>
              </w:rPr>
              <w:t>Disposal of wastewater - current information</w:t>
            </w:r>
          </w:p>
          <w:p w14:paraId="5556FBEA" w14:textId="77777777" w:rsidR="005651B1" w:rsidRDefault="000241F8">
            <w:pPr>
              <w:spacing w:after="0" w:line="360" w:lineRule="auto"/>
              <w:rPr>
                <w:b/>
                <w:sz w:val="24"/>
                <w:szCs w:val="24"/>
                <w:lang w:val="en-US"/>
              </w:rPr>
            </w:pPr>
            <w:r>
              <w:rPr>
                <w:sz w:val="24"/>
                <w:szCs w:val="24"/>
                <w:lang w:val="en-US"/>
              </w:rPr>
              <w:t>The sewers are not drained.</w:t>
            </w:r>
          </w:p>
          <w:p w14:paraId="6B6F8668" w14:textId="77777777" w:rsidR="005651B1" w:rsidRDefault="000241F8">
            <w:pPr>
              <w:spacing w:after="0" w:line="360" w:lineRule="auto"/>
              <w:rPr>
                <w:sz w:val="24"/>
                <w:szCs w:val="24"/>
                <w:lang w:val="en-US"/>
              </w:rPr>
            </w:pPr>
            <w:r>
              <w:rPr>
                <w:b/>
                <w:sz w:val="24"/>
                <w:szCs w:val="24"/>
                <w:lang w:val="en-US"/>
              </w:rPr>
              <w:t>13.2 The relevant provisions relating to waste</w:t>
            </w:r>
          </w:p>
          <w:p w14:paraId="6AD4F29E" w14:textId="77777777" w:rsidR="005651B1" w:rsidRDefault="000241F8">
            <w:pPr>
              <w:spacing w:after="0" w:line="360" w:lineRule="auto"/>
              <w:rPr>
                <w:b/>
                <w:sz w:val="24"/>
                <w:szCs w:val="24"/>
                <w:lang w:val="en-US"/>
              </w:rPr>
            </w:pPr>
            <w:r>
              <w:rPr>
                <w:sz w:val="24"/>
                <w:szCs w:val="24"/>
                <w:lang w:val="en-US"/>
              </w:rPr>
              <w:t>Assignment of the code numbers / waste marking carried out in accordance with Directive on the list of hazardous materials in accordance with the industry and process.</w:t>
            </w:r>
          </w:p>
          <w:p w14:paraId="6FEB79A1" w14:textId="77777777" w:rsidR="005651B1" w:rsidRDefault="000241F8">
            <w:pPr>
              <w:spacing w:after="0" w:line="360" w:lineRule="auto"/>
              <w:rPr>
                <w:sz w:val="24"/>
                <w:szCs w:val="24"/>
                <w:lang w:val="en-US"/>
              </w:rPr>
            </w:pPr>
            <w:r>
              <w:rPr>
                <w:b/>
                <w:sz w:val="24"/>
                <w:szCs w:val="24"/>
                <w:lang w:val="en-US"/>
              </w:rPr>
              <w:t>13.3 Notes</w:t>
            </w:r>
          </w:p>
          <w:p w14:paraId="79D703B3" w14:textId="77777777" w:rsidR="005651B1" w:rsidRDefault="000241F8">
            <w:pPr>
              <w:spacing w:after="0" w:line="360" w:lineRule="auto"/>
            </w:pPr>
            <w:r>
              <w:rPr>
                <w:sz w:val="24"/>
                <w:szCs w:val="24"/>
                <w:lang w:val="en-US"/>
              </w:rPr>
              <w:t xml:space="preserve">Waste must be separated into the categories that can be handled separately by the local or national waste management facilities. </w:t>
            </w:r>
            <w:proofErr w:type="spellStart"/>
            <w:r>
              <w:rPr>
                <w:sz w:val="24"/>
                <w:szCs w:val="24"/>
              </w:rPr>
              <w:t>Please</w:t>
            </w:r>
            <w:proofErr w:type="spellEnd"/>
            <w:r>
              <w:rPr>
                <w:sz w:val="24"/>
                <w:szCs w:val="24"/>
              </w:rPr>
              <w:t xml:space="preserve"> </w:t>
            </w:r>
            <w:proofErr w:type="spellStart"/>
            <w:r>
              <w:rPr>
                <w:sz w:val="24"/>
                <w:szCs w:val="24"/>
              </w:rPr>
              <w:t>consider</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respective</w:t>
            </w:r>
            <w:proofErr w:type="spellEnd"/>
            <w:r>
              <w:rPr>
                <w:sz w:val="24"/>
                <w:szCs w:val="24"/>
              </w:rPr>
              <w:t xml:space="preserve"> </w:t>
            </w:r>
            <w:proofErr w:type="spellStart"/>
            <w:r>
              <w:rPr>
                <w:sz w:val="24"/>
                <w:szCs w:val="24"/>
              </w:rPr>
              <w:t>national</w:t>
            </w:r>
            <w:proofErr w:type="spellEnd"/>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regional</w:t>
            </w:r>
            <w:proofErr w:type="spellEnd"/>
            <w:r>
              <w:rPr>
                <w:sz w:val="24"/>
                <w:szCs w:val="24"/>
              </w:rPr>
              <w:t xml:space="preserve"> </w:t>
            </w:r>
            <w:proofErr w:type="spellStart"/>
            <w:r>
              <w:rPr>
                <w:sz w:val="24"/>
                <w:szCs w:val="24"/>
              </w:rPr>
              <w:t>regulations</w:t>
            </w:r>
            <w:proofErr w:type="spellEnd"/>
            <w:r>
              <w:rPr>
                <w:sz w:val="24"/>
                <w:szCs w:val="24"/>
              </w:rPr>
              <w:t>.</w:t>
            </w:r>
          </w:p>
        </w:tc>
      </w:tr>
      <w:tr w:rsidR="005651B1" w14:paraId="448F49D9" w14:textId="77777777" w:rsidTr="591C1BA2">
        <w:trPr>
          <w:trHeight w:val="643"/>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327B35A2" w14:textId="77777777" w:rsidR="005651B1" w:rsidRDefault="000241F8">
            <w:pPr>
              <w:spacing w:after="0" w:line="360" w:lineRule="auto"/>
            </w:pPr>
            <w:r>
              <w:rPr>
                <w:b/>
                <w:sz w:val="24"/>
                <w:szCs w:val="24"/>
              </w:rPr>
              <w:t>14. TRANSPORT INFORMATION</w:t>
            </w:r>
          </w:p>
        </w:tc>
      </w:tr>
      <w:tr w:rsidR="005651B1" w:rsidRPr="00AB5255" w14:paraId="4851A080"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tbl>
            <w:tblPr>
              <w:tblW w:w="9540" w:type="dxa"/>
              <w:tblLook w:val="04A0" w:firstRow="1" w:lastRow="0" w:firstColumn="1" w:lastColumn="0" w:noHBand="0" w:noVBand="1"/>
            </w:tblPr>
            <w:tblGrid>
              <w:gridCol w:w="4770"/>
              <w:gridCol w:w="4770"/>
            </w:tblGrid>
            <w:tr w:rsidR="005651B1" w:rsidRPr="00AB5255" w14:paraId="530E3788" w14:textId="77777777">
              <w:tc>
                <w:tcPr>
                  <w:tcW w:w="4770" w:type="dxa"/>
                  <w:shd w:val="clear" w:color="auto" w:fill="FFFFFF"/>
                </w:tcPr>
                <w:p w14:paraId="204CA11B" w14:textId="77777777" w:rsidR="005651B1" w:rsidRDefault="000241F8">
                  <w:pPr>
                    <w:spacing w:after="0" w:line="360" w:lineRule="auto"/>
                    <w:contextualSpacing/>
                  </w:pPr>
                  <w:r>
                    <w:rPr>
                      <w:b/>
                      <w:sz w:val="24"/>
                      <w:szCs w:val="24"/>
                    </w:rPr>
                    <w:t>14.1</w:t>
                  </w:r>
                  <w:r>
                    <w:rPr>
                      <w:sz w:val="24"/>
                      <w:szCs w:val="24"/>
                    </w:rPr>
                    <w:t xml:space="preserve"> UN </w:t>
                  </w:r>
                  <w:proofErr w:type="spellStart"/>
                  <w:r>
                    <w:rPr>
                      <w:sz w:val="24"/>
                      <w:szCs w:val="24"/>
                    </w:rPr>
                    <w:t>number</w:t>
                  </w:r>
                  <w:proofErr w:type="spellEnd"/>
                  <w:r>
                    <w:rPr>
                      <w:sz w:val="24"/>
                      <w:szCs w:val="24"/>
                    </w:rPr>
                    <w:t xml:space="preserve"> </w:t>
                  </w:r>
                </w:p>
              </w:tc>
              <w:tc>
                <w:tcPr>
                  <w:tcW w:w="4770" w:type="dxa"/>
                  <w:shd w:val="clear" w:color="auto" w:fill="FFFFFF"/>
                </w:tcPr>
                <w:p w14:paraId="738FA19B" w14:textId="77777777" w:rsidR="005651B1" w:rsidRDefault="000241F8">
                  <w:pPr>
                    <w:spacing w:after="0" w:line="360" w:lineRule="auto"/>
                    <w:contextualSpacing/>
                    <w:rPr>
                      <w:lang w:val="en-US"/>
                    </w:rPr>
                  </w:pPr>
                  <w:r>
                    <w:rPr>
                      <w:sz w:val="24"/>
                      <w:szCs w:val="24"/>
                      <w:lang w:val="en-US"/>
                    </w:rPr>
                    <w:t>(Not subject to transport regulations)</w:t>
                  </w:r>
                </w:p>
              </w:tc>
            </w:tr>
            <w:tr w:rsidR="005651B1" w14:paraId="0E5E1032" w14:textId="77777777">
              <w:tc>
                <w:tcPr>
                  <w:tcW w:w="4770" w:type="dxa"/>
                  <w:shd w:val="clear" w:color="auto" w:fill="FFFFFF"/>
                </w:tcPr>
                <w:p w14:paraId="0C9B26CD" w14:textId="77777777" w:rsidR="005651B1" w:rsidRDefault="000241F8">
                  <w:pPr>
                    <w:spacing w:after="0" w:line="360" w:lineRule="auto"/>
                    <w:contextualSpacing/>
                  </w:pPr>
                  <w:r>
                    <w:rPr>
                      <w:b/>
                      <w:sz w:val="24"/>
                      <w:szCs w:val="24"/>
                    </w:rPr>
                    <w:t>14.2</w:t>
                  </w:r>
                  <w:r>
                    <w:rPr>
                      <w:sz w:val="24"/>
                      <w:szCs w:val="24"/>
                    </w:rPr>
                    <w:t xml:space="preserve"> UN </w:t>
                  </w:r>
                  <w:proofErr w:type="spellStart"/>
                  <w:r>
                    <w:rPr>
                      <w:sz w:val="24"/>
                      <w:szCs w:val="24"/>
                    </w:rPr>
                    <w:t>proper</w:t>
                  </w:r>
                  <w:proofErr w:type="spellEnd"/>
                  <w:r>
                    <w:rPr>
                      <w:sz w:val="24"/>
                      <w:szCs w:val="24"/>
                    </w:rPr>
                    <w:t xml:space="preserve"> </w:t>
                  </w:r>
                  <w:proofErr w:type="spellStart"/>
                  <w:r>
                    <w:rPr>
                      <w:sz w:val="24"/>
                      <w:szCs w:val="24"/>
                    </w:rPr>
                    <w:t>shipping</w:t>
                  </w:r>
                  <w:proofErr w:type="spellEnd"/>
                  <w:r>
                    <w:rPr>
                      <w:sz w:val="24"/>
                      <w:szCs w:val="24"/>
                    </w:rPr>
                    <w:t xml:space="preserve"> </w:t>
                  </w:r>
                  <w:proofErr w:type="spellStart"/>
                  <w:r>
                    <w:rPr>
                      <w:sz w:val="24"/>
                      <w:szCs w:val="24"/>
                    </w:rPr>
                    <w:t>name</w:t>
                  </w:r>
                  <w:proofErr w:type="spellEnd"/>
                  <w:r>
                    <w:rPr>
                      <w:sz w:val="24"/>
                      <w:szCs w:val="24"/>
                    </w:rPr>
                    <w:t xml:space="preserve"> </w:t>
                  </w:r>
                </w:p>
              </w:tc>
              <w:tc>
                <w:tcPr>
                  <w:tcW w:w="4770" w:type="dxa"/>
                  <w:shd w:val="clear" w:color="auto" w:fill="FFFFFF"/>
                </w:tcPr>
                <w:p w14:paraId="0365B61A" w14:textId="77777777" w:rsidR="005651B1" w:rsidRDefault="000241F8">
                  <w:pPr>
                    <w:spacing w:after="0" w:line="360" w:lineRule="auto"/>
                    <w:contextualSpacing/>
                    <w:rPr>
                      <w:sz w:val="24"/>
                      <w:szCs w:val="24"/>
                    </w:rPr>
                  </w:pPr>
                  <w:proofErr w:type="spellStart"/>
                  <w:r>
                    <w:rPr>
                      <w:sz w:val="24"/>
                      <w:szCs w:val="24"/>
                    </w:rPr>
                    <w:t>it</w:t>
                  </w:r>
                  <w:proofErr w:type="spellEnd"/>
                  <w:r>
                    <w:rPr>
                      <w:sz w:val="24"/>
                      <w:szCs w:val="24"/>
                    </w:rPr>
                    <w:t xml:space="preserve"> </w:t>
                  </w:r>
                  <w:proofErr w:type="spellStart"/>
                  <w:r>
                    <w:rPr>
                      <w:sz w:val="24"/>
                      <w:szCs w:val="24"/>
                    </w:rPr>
                    <w:t>does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matter</w:t>
                  </w:r>
                  <w:proofErr w:type="spellEnd"/>
                </w:p>
              </w:tc>
            </w:tr>
            <w:tr w:rsidR="005651B1" w14:paraId="4AB3EC36" w14:textId="77777777">
              <w:tc>
                <w:tcPr>
                  <w:tcW w:w="4770" w:type="dxa"/>
                  <w:shd w:val="clear" w:color="auto" w:fill="FFFFFF"/>
                </w:tcPr>
                <w:p w14:paraId="7458D83E" w14:textId="77777777" w:rsidR="005651B1" w:rsidRPr="000241F8" w:rsidRDefault="000241F8">
                  <w:pPr>
                    <w:spacing w:after="0" w:line="360" w:lineRule="auto"/>
                    <w:contextualSpacing/>
                    <w:rPr>
                      <w:lang w:val="en-US"/>
                    </w:rPr>
                  </w:pPr>
                  <w:r>
                    <w:rPr>
                      <w:b/>
                      <w:sz w:val="24"/>
                      <w:szCs w:val="24"/>
                      <w:lang w:val="en-US"/>
                    </w:rPr>
                    <w:t>14.3</w:t>
                  </w:r>
                  <w:r>
                    <w:rPr>
                      <w:sz w:val="24"/>
                      <w:szCs w:val="24"/>
                      <w:lang w:val="en-US"/>
                    </w:rPr>
                    <w:t xml:space="preserve"> Class (es) during transport</w:t>
                  </w:r>
                </w:p>
                <w:p w14:paraId="0C1DE63C" w14:textId="77777777" w:rsidR="005651B1" w:rsidRDefault="000241F8">
                  <w:pPr>
                    <w:spacing w:after="0" w:line="360" w:lineRule="auto"/>
                    <w:contextualSpacing/>
                    <w:rPr>
                      <w:lang w:val="en-US"/>
                    </w:rPr>
                  </w:pPr>
                  <w:r>
                    <w:rPr>
                      <w:sz w:val="24"/>
                      <w:szCs w:val="24"/>
                      <w:lang w:val="en-US"/>
                    </w:rPr>
                    <w:lastRenderedPageBreak/>
                    <w:t>class</w:t>
                  </w:r>
                </w:p>
              </w:tc>
              <w:tc>
                <w:tcPr>
                  <w:tcW w:w="4770" w:type="dxa"/>
                  <w:shd w:val="clear" w:color="auto" w:fill="FFFFFF"/>
                </w:tcPr>
                <w:p w14:paraId="54552EE8" w14:textId="77777777" w:rsidR="005651B1" w:rsidRDefault="000241F8">
                  <w:pPr>
                    <w:spacing w:after="0" w:line="360" w:lineRule="auto"/>
                    <w:contextualSpacing/>
                    <w:rPr>
                      <w:sz w:val="24"/>
                      <w:szCs w:val="24"/>
                    </w:rPr>
                  </w:pPr>
                  <w:proofErr w:type="spellStart"/>
                  <w:r>
                    <w:rPr>
                      <w:sz w:val="24"/>
                      <w:szCs w:val="24"/>
                    </w:rPr>
                    <w:lastRenderedPageBreak/>
                    <w:t>it</w:t>
                  </w:r>
                  <w:proofErr w:type="spellEnd"/>
                  <w:r>
                    <w:rPr>
                      <w:sz w:val="24"/>
                      <w:szCs w:val="24"/>
                    </w:rPr>
                    <w:t xml:space="preserve"> </w:t>
                  </w:r>
                  <w:proofErr w:type="spellStart"/>
                  <w:r>
                    <w:rPr>
                      <w:sz w:val="24"/>
                      <w:szCs w:val="24"/>
                    </w:rPr>
                    <w:t>does</w:t>
                  </w:r>
                  <w:proofErr w:type="spellEnd"/>
                  <w:r>
                    <w:rPr>
                      <w:sz w:val="24"/>
                      <w:szCs w:val="24"/>
                    </w:rPr>
                    <w:t xml:space="preserve"> </w:t>
                  </w:r>
                  <w:proofErr w:type="spellStart"/>
                  <w:r>
                    <w:rPr>
                      <w:sz w:val="24"/>
                      <w:szCs w:val="24"/>
                    </w:rPr>
                    <w:t>not</w:t>
                  </w:r>
                  <w:proofErr w:type="spellEnd"/>
                  <w:r>
                    <w:rPr>
                      <w:sz w:val="24"/>
                      <w:szCs w:val="24"/>
                    </w:rPr>
                    <w:t xml:space="preserve"> </w:t>
                  </w:r>
                  <w:proofErr w:type="spellStart"/>
                  <w:r>
                    <w:rPr>
                      <w:sz w:val="24"/>
                      <w:szCs w:val="24"/>
                    </w:rPr>
                    <w:t>matter</w:t>
                  </w:r>
                  <w:proofErr w:type="spellEnd"/>
                </w:p>
                <w:p w14:paraId="6A09E912" w14:textId="77777777" w:rsidR="005651B1" w:rsidRDefault="000241F8">
                  <w:pPr>
                    <w:spacing w:after="0" w:line="360" w:lineRule="auto"/>
                    <w:contextualSpacing/>
                    <w:rPr>
                      <w:sz w:val="24"/>
                      <w:szCs w:val="24"/>
                    </w:rPr>
                  </w:pPr>
                  <w:r>
                    <w:rPr>
                      <w:sz w:val="24"/>
                      <w:szCs w:val="24"/>
                    </w:rPr>
                    <w:lastRenderedPageBreak/>
                    <w:t>-</w:t>
                  </w:r>
                </w:p>
              </w:tc>
            </w:tr>
            <w:tr w:rsidR="005651B1" w:rsidRPr="00AB5255" w14:paraId="759E1020" w14:textId="77777777">
              <w:tc>
                <w:tcPr>
                  <w:tcW w:w="4770" w:type="dxa"/>
                  <w:shd w:val="clear" w:color="auto" w:fill="FFFFFF"/>
                </w:tcPr>
                <w:p w14:paraId="6EF8FEE4" w14:textId="77777777" w:rsidR="005651B1" w:rsidRDefault="000241F8">
                  <w:pPr>
                    <w:spacing w:after="0" w:line="360" w:lineRule="auto"/>
                    <w:contextualSpacing/>
                    <w:rPr>
                      <w:b/>
                      <w:sz w:val="24"/>
                      <w:szCs w:val="24"/>
                    </w:rPr>
                  </w:pPr>
                  <w:r>
                    <w:rPr>
                      <w:b/>
                      <w:sz w:val="24"/>
                      <w:szCs w:val="24"/>
                    </w:rPr>
                    <w:lastRenderedPageBreak/>
                    <w:t>14.4</w:t>
                  </w:r>
                  <w:r>
                    <w:rPr>
                      <w:sz w:val="24"/>
                      <w:szCs w:val="24"/>
                    </w:rPr>
                    <w:t xml:space="preserve"> </w:t>
                  </w:r>
                  <w:r>
                    <w:rPr>
                      <w:sz w:val="24"/>
                      <w:szCs w:val="24"/>
                      <w:lang w:val="en-US"/>
                    </w:rPr>
                    <w:t>P</w:t>
                  </w:r>
                  <w:proofErr w:type="spellStart"/>
                  <w:r>
                    <w:rPr>
                      <w:sz w:val="24"/>
                      <w:szCs w:val="24"/>
                    </w:rPr>
                    <w:t>acking</w:t>
                  </w:r>
                  <w:proofErr w:type="spellEnd"/>
                  <w:r>
                    <w:rPr>
                      <w:sz w:val="24"/>
                      <w:szCs w:val="24"/>
                    </w:rPr>
                    <w:t xml:space="preserve"> </w:t>
                  </w:r>
                  <w:proofErr w:type="spellStart"/>
                  <w:r>
                    <w:rPr>
                      <w:sz w:val="24"/>
                      <w:szCs w:val="24"/>
                    </w:rPr>
                    <w:t>group</w:t>
                  </w:r>
                  <w:proofErr w:type="spellEnd"/>
                  <w:r>
                    <w:rPr>
                      <w:sz w:val="24"/>
                      <w:szCs w:val="24"/>
                    </w:rPr>
                    <w:t xml:space="preserve"> </w:t>
                  </w:r>
                </w:p>
                <w:p w14:paraId="4DE56309" w14:textId="77777777" w:rsidR="005651B1" w:rsidRDefault="000241F8">
                  <w:pPr>
                    <w:spacing w:after="0" w:line="360" w:lineRule="auto"/>
                    <w:contextualSpacing/>
                    <w:rPr>
                      <w:b/>
                      <w:sz w:val="24"/>
                      <w:szCs w:val="24"/>
                    </w:rPr>
                  </w:pPr>
                  <w:r>
                    <w:rPr>
                      <w:b/>
                      <w:sz w:val="24"/>
                      <w:szCs w:val="24"/>
                    </w:rPr>
                    <w:t>14.5</w:t>
                  </w:r>
                  <w:r>
                    <w:rPr>
                      <w:sz w:val="24"/>
                      <w:szCs w:val="24"/>
                    </w:rPr>
                    <w:t xml:space="preserve"> </w:t>
                  </w:r>
                  <w:r>
                    <w:rPr>
                      <w:sz w:val="24"/>
                      <w:szCs w:val="24"/>
                      <w:lang w:val="en-US"/>
                    </w:rPr>
                    <w:t>E</w:t>
                  </w:r>
                  <w:proofErr w:type="spellStart"/>
                  <w:r>
                    <w:rPr>
                      <w:sz w:val="24"/>
                      <w:szCs w:val="24"/>
                    </w:rPr>
                    <w:t>nvironmental</w:t>
                  </w:r>
                  <w:proofErr w:type="spellEnd"/>
                  <w:r>
                    <w:rPr>
                      <w:sz w:val="24"/>
                      <w:szCs w:val="24"/>
                    </w:rPr>
                    <w:t xml:space="preserve"> </w:t>
                  </w:r>
                  <w:proofErr w:type="spellStart"/>
                  <w:r>
                    <w:rPr>
                      <w:sz w:val="24"/>
                      <w:szCs w:val="24"/>
                    </w:rPr>
                    <w:t>hazards</w:t>
                  </w:r>
                  <w:proofErr w:type="spellEnd"/>
                  <w:r>
                    <w:rPr>
                      <w:sz w:val="24"/>
                      <w:szCs w:val="24"/>
                    </w:rPr>
                    <w:t xml:space="preserve"> </w:t>
                  </w:r>
                </w:p>
                <w:p w14:paraId="4DDBEF00" w14:textId="77777777" w:rsidR="005651B1" w:rsidRDefault="005651B1">
                  <w:pPr>
                    <w:spacing w:after="0" w:line="360" w:lineRule="auto"/>
                    <w:contextualSpacing/>
                    <w:rPr>
                      <w:b/>
                      <w:sz w:val="24"/>
                      <w:szCs w:val="24"/>
                    </w:rPr>
                  </w:pPr>
                </w:p>
              </w:tc>
              <w:tc>
                <w:tcPr>
                  <w:tcW w:w="4770" w:type="dxa"/>
                  <w:shd w:val="clear" w:color="auto" w:fill="FFFFFF"/>
                </w:tcPr>
                <w:p w14:paraId="480E1171" w14:textId="77777777" w:rsidR="005651B1" w:rsidRDefault="000241F8">
                  <w:pPr>
                    <w:spacing w:after="0" w:line="360" w:lineRule="auto"/>
                    <w:contextualSpacing/>
                    <w:rPr>
                      <w:sz w:val="24"/>
                      <w:szCs w:val="24"/>
                      <w:lang w:val="en-US"/>
                    </w:rPr>
                  </w:pPr>
                  <w:r>
                    <w:rPr>
                      <w:sz w:val="24"/>
                      <w:szCs w:val="24"/>
                      <w:lang w:val="en-US"/>
                    </w:rPr>
                    <w:t xml:space="preserve">it does not matter </w:t>
                  </w:r>
                </w:p>
                <w:p w14:paraId="0FEC0590" w14:textId="77777777" w:rsidR="005651B1" w:rsidRDefault="000241F8">
                  <w:pPr>
                    <w:spacing w:after="0" w:line="360" w:lineRule="auto"/>
                    <w:contextualSpacing/>
                    <w:rPr>
                      <w:lang w:val="en-US"/>
                    </w:rPr>
                  </w:pPr>
                  <w:r>
                    <w:rPr>
                      <w:sz w:val="24"/>
                      <w:szCs w:val="24"/>
                      <w:lang w:val="en-US"/>
                    </w:rPr>
                    <w:t>offline (not dangerous for the environment acc. to technical regulations)</w:t>
                  </w:r>
                </w:p>
              </w:tc>
            </w:tr>
            <w:tr w:rsidR="005651B1" w:rsidRPr="00AB5255" w14:paraId="7475AD7E" w14:textId="77777777">
              <w:tc>
                <w:tcPr>
                  <w:tcW w:w="9540" w:type="dxa"/>
                  <w:gridSpan w:val="2"/>
                  <w:shd w:val="clear" w:color="auto" w:fill="FFFFFF"/>
                </w:tcPr>
                <w:p w14:paraId="7013B068" w14:textId="77777777" w:rsidR="005651B1" w:rsidRDefault="000241F8">
                  <w:pPr>
                    <w:spacing w:after="0" w:line="360" w:lineRule="auto"/>
                    <w:contextualSpacing/>
                    <w:rPr>
                      <w:sz w:val="24"/>
                      <w:szCs w:val="24"/>
                      <w:lang w:val="en-US"/>
                    </w:rPr>
                  </w:pPr>
                  <w:r>
                    <w:rPr>
                      <w:b/>
                      <w:sz w:val="24"/>
                      <w:szCs w:val="24"/>
                      <w:lang w:val="en-US"/>
                    </w:rPr>
                    <w:t>14.6 Special precautions for user</w:t>
                  </w:r>
                </w:p>
                <w:p w14:paraId="7E782F51" w14:textId="77777777" w:rsidR="005651B1" w:rsidRDefault="000241F8">
                  <w:pPr>
                    <w:spacing w:after="0" w:line="360" w:lineRule="auto"/>
                    <w:contextualSpacing/>
                    <w:rPr>
                      <w:b/>
                      <w:sz w:val="24"/>
                      <w:szCs w:val="24"/>
                      <w:lang w:val="en-US"/>
                    </w:rPr>
                  </w:pPr>
                  <w:r>
                    <w:rPr>
                      <w:sz w:val="24"/>
                      <w:szCs w:val="24"/>
                      <w:lang w:val="en-US"/>
                    </w:rPr>
                    <w:t>No additional information.</w:t>
                  </w:r>
                </w:p>
                <w:p w14:paraId="0DC59178" w14:textId="77777777" w:rsidR="005651B1" w:rsidRDefault="000241F8">
                  <w:pPr>
                    <w:spacing w:after="0" w:line="360" w:lineRule="auto"/>
                    <w:contextualSpacing/>
                    <w:rPr>
                      <w:sz w:val="24"/>
                      <w:szCs w:val="24"/>
                      <w:lang w:val="en-US"/>
                    </w:rPr>
                  </w:pPr>
                  <w:r>
                    <w:rPr>
                      <w:b/>
                      <w:sz w:val="24"/>
                      <w:szCs w:val="24"/>
                      <w:lang w:val="en-US"/>
                    </w:rPr>
                    <w:t>14.7 Transportation of containers in accordance with Annex II of MARPOL 73/78 and IBC Code</w:t>
                  </w:r>
                </w:p>
                <w:p w14:paraId="1ECB477E" w14:textId="77777777" w:rsidR="005651B1" w:rsidRDefault="000241F8">
                  <w:pPr>
                    <w:spacing w:after="0" w:line="360" w:lineRule="auto"/>
                    <w:contextualSpacing/>
                    <w:rPr>
                      <w:sz w:val="24"/>
                      <w:szCs w:val="24"/>
                      <w:lang w:val="en-US"/>
                    </w:rPr>
                  </w:pPr>
                  <w:r>
                    <w:rPr>
                      <w:sz w:val="24"/>
                      <w:szCs w:val="24"/>
                      <w:lang w:val="en-US"/>
                    </w:rPr>
                    <w:t>Cargo for carriage in bulk.</w:t>
                  </w:r>
                </w:p>
                <w:p w14:paraId="3461D779" w14:textId="77777777" w:rsidR="005651B1" w:rsidRDefault="005651B1">
                  <w:pPr>
                    <w:spacing w:after="0" w:line="360" w:lineRule="auto"/>
                    <w:contextualSpacing/>
                    <w:rPr>
                      <w:b/>
                      <w:sz w:val="24"/>
                      <w:szCs w:val="24"/>
                      <w:lang w:val="en-US"/>
                    </w:rPr>
                  </w:pPr>
                </w:p>
                <w:p w14:paraId="339AEE7A" w14:textId="77777777" w:rsidR="005651B1" w:rsidRDefault="000241F8">
                  <w:pPr>
                    <w:spacing w:after="0" w:line="360" w:lineRule="auto"/>
                    <w:contextualSpacing/>
                    <w:rPr>
                      <w:rFonts w:eastAsia="Times New Roman"/>
                      <w:b/>
                      <w:sz w:val="24"/>
                      <w:szCs w:val="24"/>
                      <w:lang w:val="en-US"/>
                    </w:rPr>
                  </w:pPr>
                  <w:r>
                    <w:rPr>
                      <w:b/>
                      <w:sz w:val="24"/>
                      <w:szCs w:val="24"/>
                      <w:lang w:val="en-US"/>
                    </w:rPr>
                    <w:t>14.8 Information on each of the UN Model Regulations</w:t>
                  </w:r>
                </w:p>
                <w:p w14:paraId="6605BB25" w14:textId="77777777" w:rsidR="005651B1" w:rsidRDefault="000241F8">
                  <w:pPr>
                    <w:spacing w:after="0" w:line="360" w:lineRule="auto"/>
                    <w:contextualSpacing/>
                    <w:rPr>
                      <w:sz w:val="24"/>
                      <w:szCs w:val="24"/>
                      <w:lang w:val="en-US"/>
                    </w:rPr>
                  </w:pPr>
                  <w:r>
                    <w:rPr>
                      <w:rFonts w:eastAsia="Times New Roman"/>
                      <w:b/>
                      <w:sz w:val="24"/>
                      <w:szCs w:val="24"/>
                      <w:lang w:val="en-US"/>
                    </w:rPr>
                    <w:t>•</w:t>
                  </w:r>
                  <w:r>
                    <w:rPr>
                      <w:b/>
                      <w:sz w:val="24"/>
                      <w:szCs w:val="24"/>
                      <w:lang w:val="en-US"/>
                    </w:rPr>
                    <w:t xml:space="preserve"> Transport of dangerous goods by road, rail and inland waterway (ADR / RID / ADN)</w:t>
                  </w:r>
                </w:p>
                <w:p w14:paraId="54E524ED" w14:textId="77777777" w:rsidR="005651B1" w:rsidRDefault="000241F8">
                  <w:pPr>
                    <w:spacing w:after="0" w:line="360" w:lineRule="auto"/>
                    <w:contextualSpacing/>
                    <w:rPr>
                      <w:rFonts w:eastAsia="Times New Roman"/>
                      <w:b/>
                      <w:sz w:val="24"/>
                      <w:szCs w:val="24"/>
                      <w:lang w:val="en-US"/>
                    </w:rPr>
                  </w:pPr>
                  <w:r>
                    <w:rPr>
                      <w:sz w:val="24"/>
                      <w:szCs w:val="24"/>
                      <w:lang w:val="en-US"/>
                    </w:rPr>
                    <w:t>Not subject to ADR, RID and ADN.</w:t>
                  </w:r>
                </w:p>
                <w:p w14:paraId="397A7728" w14:textId="77777777" w:rsidR="005651B1" w:rsidRDefault="000241F8">
                  <w:pPr>
                    <w:spacing w:after="0" w:line="360" w:lineRule="auto"/>
                    <w:contextualSpacing/>
                    <w:rPr>
                      <w:sz w:val="24"/>
                      <w:szCs w:val="24"/>
                      <w:lang w:val="en-US"/>
                    </w:rPr>
                  </w:pPr>
                  <w:r>
                    <w:rPr>
                      <w:rFonts w:eastAsia="Times New Roman"/>
                      <w:b/>
                      <w:sz w:val="24"/>
                      <w:szCs w:val="24"/>
                      <w:lang w:val="en-US"/>
                    </w:rPr>
                    <w:t>•</w:t>
                  </w:r>
                  <w:r>
                    <w:rPr>
                      <w:b/>
                      <w:sz w:val="24"/>
                      <w:szCs w:val="24"/>
                      <w:lang w:val="en-US"/>
                    </w:rPr>
                    <w:t xml:space="preserve"> International Maritime Dangerous Goods (IMDG)</w:t>
                  </w:r>
                </w:p>
                <w:p w14:paraId="32790311" w14:textId="77777777" w:rsidR="005651B1" w:rsidRDefault="000241F8">
                  <w:pPr>
                    <w:spacing w:after="0" w:line="360" w:lineRule="auto"/>
                    <w:contextualSpacing/>
                    <w:rPr>
                      <w:sz w:val="24"/>
                      <w:szCs w:val="24"/>
                      <w:lang w:val="en-US"/>
                    </w:rPr>
                  </w:pPr>
                  <w:r>
                    <w:rPr>
                      <w:sz w:val="24"/>
                      <w:szCs w:val="24"/>
                      <w:lang w:val="en-US"/>
                    </w:rPr>
                    <w:t>It is not subject to the IMDG Code.</w:t>
                  </w:r>
                </w:p>
                <w:p w14:paraId="12FCF4EC" w14:textId="77777777" w:rsidR="005651B1" w:rsidRDefault="000241F8">
                  <w:pPr>
                    <w:spacing w:after="0" w:line="360" w:lineRule="auto"/>
                    <w:contextualSpacing/>
                    <w:rPr>
                      <w:sz w:val="24"/>
                      <w:szCs w:val="24"/>
                      <w:lang w:val="en-US"/>
                    </w:rPr>
                  </w:pPr>
                  <w:r>
                    <w:rPr>
                      <w:rFonts w:eastAsia="Times New Roman"/>
                      <w:b/>
                      <w:sz w:val="24"/>
                      <w:szCs w:val="24"/>
                      <w:lang w:val="en-US"/>
                    </w:rPr>
                    <w:t>•</w:t>
                  </w:r>
                  <w:r>
                    <w:rPr>
                      <w:b/>
                      <w:sz w:val="24"/>
                      <w:szCs w:val="24"/>
                      <w:lang w:val="en-US"/>
                    </w:rPr>
                    <w:t xml:space="preserve"> International Air Transport Association (ICAO-IATA / DGR)</w:t>
                  </w:r>
                </w:p>
                <w:p w14:paraId="47F2FAD8" w14:textId="77777777" w:rsidR="005651B1" w:rsidRDefault="000241F8">
                  <w:pPr>
                    <w:spacing w:after="0" w:line="360" w:lineRule="auto"/>
                    <w:contextualSpacing/>
                    <w:rPr>
                      <w:lang w:val="en-US"/>
                    </w:rPr>
                  </w:pPr>
                  <w:r>
                    <w:rPr>
                      <w:sz w:val="24"/>
                      <w:szCs w:val="24"/>
                      <w:lang w:val="en-US"/>
                    </w:rPr>
                    <w:t>It is not subject to ICAO-IATA.</w:t>
                  </w:r>
                </w:p>
              </w:tc>
            </w:tr>
          </w:tbl>
          <w:p w14:paraId="3CF2D8B6" w14:textId="77777777" w:rsidR="005651B1" w:rsidRDefault="005651B1">
            <w:pPr>
              <w:spacing w:after="0" w:line="360" w:lineRule="auto"/>
              <w:rPr>
                <w:sz w:val="24"/>
                <w:szCs w:val="24"/>
                <w:lang w:val="en-US"/>
              </w:rPr>
            </w:pPr>
          </w:p>
        </w:tc>
      </w:tr>
      <w:tr w:rsidR="005651B1" w14:paraId="45738A49" w14:textId="77777777" w:rsidTr="591C1BA2">
        <w:trPr>
          <w:trHeight w:val="643"/>
        </w:trPr>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2734A81E" w14:textId="77777777" w:rsidR="005651B1" w:rsidRDefault="000241F8">
            <w:pPr>
              <w:spacing w:after="0" w:line="360" w:lineRule="auto"/>
              <w:rPr>
                <w:lang w:val="en-US"/>
              </w:rPr>
            </w:pPr>
            <w:r>
              <w:rPr>
                <w:b/>
                <w:sz w:val="24"/>
                <w:szCs w:val="24"/>
                <w:lang w:val="en-US"/>
              </w:rPr>
              <w:lastRenderedPageBreak/>
              <w:t>15. REGULATORY INFORMATION</w:t>
            </w:r>
          </w:p>
        </w:tc>
      </w:tr>
      <w:tr w:rsidR="005651B1" w:rsidRPr="00AB5255" w14:paraId="33A03CF3"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p w14:paraId="219BD424" w14:textId="77777777" w:rsidR="005651B1" w:rsidRDefault="000241F8">
            <w:pPr>
              <w:spacing w:after="0" w:line="360" w:lineRule="auto"/>
              <w:rPr>
                <w:b/>
                <w:sz w:val="24"/>
                <w:szCs w:val="24"/>
                <w:lang w:val="en-US"/>
              </w:rPr>
            </w:pPr>
            <w:r>
              <w:rPr>
                <w:b/>
                <w:sz w:val="24"/>
                <w:szCs w:val="24"/>
                <w:lang w:val="en-US"/>
              </w:rPr>
              <w:t>15.1 Safety, health and environmental laws / regulations specific for the substance or mixture</w:t>
            </w:r>
          </w:p>
          <w:p w14:paraId="05B70CCE" w14:textId="77777777" w:rsidR="005651B1" w:rsidRDefault="000241F8">
            <w:pPr>
              <w:spacing w:after="0" w:line="360" w:lineRule="auto"/>
              <w:rPr>
                <w:b/>
                <w:sz w:val="24"/>
                <w:szCs w:val="24"/>
                <w:lang w:val="en-US"/>
              </w:rPr>
            </w:pPr>
            <w:r>
              <w:rPr>
                <w:b/>
                <w:sz w:val="24"/>
                <w:szCs w:val="24"/>
                <w:lang w:val="en-US"/>
              </w:rPr>
              <w:t>The relevant provisions of the European Union (EU)</w:t>
            </w:r>
          </w:p>
          <w:p w14:paraId="600E581A" w14:textId="77777777" w:rsidR="005651B1" w:rsidRDefault="000241F8">
            <w:pPr>
              <w:numPr>
                <w:ilvl w:val="0"/>
                <w:numId w:val="1"/>
              </w:numPr>
              <w:spacing w:after="0" w:line="360" w:lineRule="auto"/>
              <w:rPr>
                <w:sz w:val="24"/>
                <w:szCs w:val="24"/>
                <w:lang w:val="en-US"/>
              </w:rPr>
            </w:pPr>
            <w:r>
              <w:rPr>
                <w:b/>
                <w:sz w:val="24"/>
                <w:szCs w:val="24"/>
                <w:lang w:val="en-US"/>
              </w:rPr>
              <w:t>Regulation 649/2012 / EC on the export and import of hazardous chemicals (PIC)</w:t>
            </w:r>
          </w:p>
          <w:p w14:paraId="4D6C8132" w14:textId="77777777" w:rsidR="005651B1" w:rsidRDefault="000241F8">
            <w:pPr>
              <w:spacing w:after="0" w:line="360" w:lineRule="auto"/>
              <w:rPr>
                <w:b/>
                <w:sz w:val="24"/>
                <w:szCs w:val="24"/>
                <w:lang w:val="en-US"/>
              </w:rPr>
            </w:pPr>
            <w:proofErr w:type="spellStart"/>
            <w:r>
              <w:rPr>
                <w:sz w:val="24"/>
                <w:szCs w:val="24"/>
              </w:rPr>
              <w:t>not</w:t>
            </w:r>
            <w:proofErr w:type="spellEnd"/>
            <w:r>
              <w:rPr>
                <w:sz w:val="24"/>
                <w:szCs w:val="24"/>
              </w:rPr>
              <w:t xml:space="preserve"> </w:t>
            </w:r>
            <w:proofErr w:type="spellStart"/>
            <w:r>
              <w:rPr>
                <w:sz w:val="24"/>
                <w:szCs w:val="24"/>
              </w:rPr>
              <w:t>listed</w:t>
            </w:r>
            <w:proofErr w:type="spellEnd"/>
          </w:p>
          <w:p w14:paraId="7A53FAA7" w14:textId="77777777" w:rsidR="005651B1" w:rsidRDefault="000241F8">
            <w:pPr>
              <w:numPr>
                <w:ilvl w:val="0"/>
                <w:numId w:val="1"/>
              </w:numPr>
              <w:spacing w:after="0" w:line="360" w:lineRule="auto"/>
              <w:rPr>
                <w:sz w:val="24"/>
                <w:szCs w:val="24"/>
                <w:lang w:val="en-US"/>
              </w:rPr>
            </w:pPr>
            <w:r>
              <w:rPr>
                <w:b/>
                <w:sz w:val="24"/>
                <w:szCs w:val="24"/>
                <w:lang w:val="en-US"/>
              </w:rPr>
              <w:t>Regulation 1005/2009 / EC on substances that deplete the ozone layer (ODS)</w:t>
            </w:r>
          </w:p>
          <w:p w14:paraId="6A2C58A1" w14:textId="77777777" w:rsidR="005651B1" w:rsidRDefault="000241F8">
            <w:pPr>
              <w:spacing w:after="0" w:line="360" w:lineRule="auto"/>
              <w:rPr>
                <w:b/>
                <w:sz w:val="24"/>
                <w:szCs w:val="24"/>
              </w:rPr>
            </w:pPr>
            <w:proofErr w:type="spellStart"/>
            <w:r>
              <w:rPr>
                <w:sz w:val="24"/>
                <w:szCs w:val="24"/>
              </w:rPr>
              <w:t>not</w:t>
            </w:r>
            <w:proofErr w:type="spellEnd"/>
            <w:r>
              <w:rPr>
                <w:sz w:val="24"/>
                <w:szCs w:val="24"/>
              </w:rPr>
              <w:t xml:space="preserve"> </w:t>
            </w:r>
            <w:proofErr w:type="spellStart"/>
            <w:r>
              <w:rPr>
                <w:sz w:val="24"/>
                <w:szCs w:val="24"/>
              </w:rPr>
              <w:t>listed</w:t>
            </w:r>
            <w:proofErr w:type="spellEnd"/>
          </w:p>
          <w:p w14:paraId="359F8245" w14:textId="77777777" w:rsidR="005651B1" w:rsidRDefault="000241F8">
            <w:pPr>
              <w:numPr>
                <w:ilvl w:val="0"/>
                <w:numId w:val="1"/>
              </w:numPr>
              <w:spacing w:after="0" w:line="360" w:lineRule="auto"/>
              <w:rPr>
                <w:sz w:val="24"/>
                <w:szCs w:val="24"/>
                <w:lang w:val="en-US"/>
              </w:rPr>
            </w:pPr>
            <w:r>
              <w:rPr>
                <w:b/>
                <w:sz w:val="24"/>
                <w:szCs w:val="24"/>
                <w:lang w:val="en-US"/>
              </w:rPr>
              <w:t>Regulation 850/2004 / EC on persistent organic pollutants (POPs)</w:t>
            </w:r>
          </w:p>
          <w:p w14:paraId="3069EC30" w14:textId="77777777" w:rsidR="005651B1" w:rsidRDefault="000241F8">
            <w:pPr>
              <w:spacing w:after="0" w:line="360" w:lineRule="auto"/>
              <w:rPr>
                <w:b/>
                <w:sz w:val="24"/>
                <w:szCs w:val="24"/>
              </w:rPr>
            </w:pPr>
            <w:proofErr w:type="spellStart"/>
            <w:r>
              <w:rPr>
                <w:sz w:val="24"/>
                <w:szCs w:val="24"/>
              </w:rPr>
              <w:t>not</w:t>
            </w:r>
            <w:proofErr w:type="spellEnd"/>
            <w:r>
              <w:rPr>
                <w:sz w:val="24"/>
                <w:szCs w:val="24"/>
              </w:rPr>
              <w:t xml:space="preserve"> </w:t>
            </w:r>
            <w:proofErr w:type="spellStart"/>
            <w:r>
              <w:rPr>
                <w:sz w:val="24"/>
                <w:szCs w:val="24"/>
              </w:rPr>
              <w:t>listed</w:t>
            </w:r>
            <w:proofErr w:type="spellEnd"/>
          </w:p>
          <w:p w14:paraId="29B2FFD3" w14:textId="77777777" w:rsidR="005651B1" w:rsidRDefault="000241F8">
            <w:pPr>
              <w:numPr>
                <w:ilvl w:val="0"/>
                <w:numId w:val="1"/>
              </w:numPr>
              <w:spacing w:after="0" w:line="360" w:lineRule="auto"/>
              <w:rPr>
                <w:sz w:val="24"/>
                <w:szCs w:val="24"/>
              </w:rPr>
            </w:pPr>
            <w:proofErr w:type="spellStart"/>
            <w:r>
              <w:rPr>
                <w:b/>
                <w:sz w:val="24"/>
                <w:szCs w:val="24"/>
              </w:rPr>
              <w:t>Restrictions</w:t>
            </w:r>
            <w:proofErr w:type="spellEnd"/>
            <w:r>
              <w:rPr>
                <w:b/>
                <w:sz w:val="24"/>
                <w:szCs w:val="24"/>
              </w:rPr>
              <w:t xml:space="preserve"> </w:t>
            </w:r>
            <w:proofErr w:type="spellStart"/>
            <w:r>
              <w:rPr>
                <w:b/>
                <w:sz w:val="24"/>
                <w:szCs w:val="24"/>
              </w:rPr>
              <w:t>under</w:t>
            </w:r>
            <w:proofErr w:type="spellEnd"/>
            <w:r>
              <w:rPr>
                <w:b/>
                <w:sz w:val="24"/>
                <w:szCs w:val="24"/>
              </w:rPr>
              <w:t xml:space="preserve"> REACH, </w:t>
            </w:r>
            <w:proofErr w:type="spellStart"/>
            <w:r>
              <w:rPr>
                <w:b/>
                <w:sz w:val="24"/>
                <w:szCs w:val="24"/>
              </w:rPr>
              <w:t>Annex</w:t>
            </w:r>
            <w:proofErr w:type="spellEnd"/>
            <w:r>
              <w:rPr>
                <w:b/>
                <w:sz w:val="24"/>
                <w:szCs w:val="24"/>
              </w:rPr>
              <w:t xml:space="preserve"> XVII</w:t>
            </w:r>
          </w:p>
          <w:p w14:paraId="6FC82665" w14:textId="77777777" w:rsidR="005651B1" w:rsidRDefault="000241F8">
            <w:pPr>
              <w:spacing w:after="0" w:line="360" w:lineRule="auto"/>
              <w:rPr>
                <w:b/>
                <w:sz w:val="24"/>
                <w:szCs w:val="24"/>
              </w:rPr>
            </w:pPr>
            <w:proofErr w:type="spellStart"/>
            <w:r>
              <w:rPr>
                <w:sz w:val="24"/>
                <w:szCs w:val="24"/>
              </w:rPr>
              <w:t>not</w:t>
            </w:r>
            <w:proofErr w:type="spellEnd"/>
            <w:r>
              <w:rPr>
                <w:sz w:val="24"/>
                <w:szCs w:val="24"/>
              </w:rPr>
              <w:t xml:space="preserve"> </w:t>
            </w:r>
            <w:proofErr w:type="spellStart"/>
            <w:r>
              <w:rPr>
                <w:sz w:val="24"/>
                <w:szCs w:val="24"/>
              </w:rPr>
              <w:t>listed</w:t>
            </w:r>
            <w:proofErr w:type="spellEnd"/>
          </w:p>
          <w:p w14:paraId="4E3BA318" w14:textId="77777777" w:rsidR="005651B1" w:rsidRDefault="000241F8">
            <w:pPr>
              <w:numPr>
                <w:ilvl w:val="0"/>
                <w:numId w:val="1"/>
              </w:numPr>
              <w:spacing w:after="0" w:line="360" w:lineRule="auto"/>
              <w:rPr>
                <w:sz w:val="24"/>
                <w:szCs w:val="24"/>
                <w:lang w:val="en-US"/>
              </w:rPr>
            </w:pPr>
            <w:r>
              <w:rPr>
                <w:b/>
                <w:sz w:val="24"/>
                <w:szCs w:val="24"/>
                <w:lang w:val="en-US"/>
              </w:rPr>
              <w:t>List of substances subject to authorization (REACH, Appendix XIV)</w:t>
            </w:r>
          </w:p>
          <w:p w14:paraId="5E69698C" w14:textId="77777777" w:rsidR="005651B1" w:rsidRDefault="000241F8">
            <w:pPr>
              <w:spacing w:after="0" w:line="360" w:lineRule="auto"/>
              <w:rPr>
                <w:b/>
                <w:sz w:val="24"/>
                <w:szCs w:val="24"/>
              </w:rPr>
            </w:pPr>
            <w:proofErr w:type="spellStart"/>
            <w:r>
              <w:rPr>
                <w:sz w:val="24"/>
                <w:szCs w:val="24"/>
              </w:rPr>
              <w:t>not</w:t>
            </w:r>
            <w:proofErr w:type="spellEnd"/>
            <w:r>
              <w:rPr>
                <w:sz w:val="24"/>
                <w:szCs w:val="24"/>
              </w:rPr>
              <w:t xml:space="preserve"> </w:t>
            </w:r>
            <w:proofErr w:type="spellStart"/>
            <w:r>
              <w:rPr>
                <w:sz w:val="24"/>
                <w:szCs w:val="24"/>
              </w:rPr>
              <w:t>listed</w:t>
            </w:r>
            <w:proofErr w:type="spellEnd"/>
          </w:p>
          <w:p w14:paraId="0390FC11" w14:textId="77777777" w:rsidR="005651B1" w:rsidRDefault="000241F8">
            <w:pPr>
              <w:numPr>
                <w:ilvl w:val="0"/>
                <w:numId w:val="1"/>
              </w:numPr>
              <w:spacing w:after="0" w:line="360" w:lineRule="auto"/>
              <w:ind w:left="0" w:firstLine="360"/>
              <w:rPr>
                <w:sz w:val="24"/>
                <w:szCs w:val="24"/>
                <w:lang w:val="en-US"/>
              </w:rPr>
            </w:pPr>
            <w:r>
              <w:rPr>
                <w:b/>
                <w:sz w:val="24"/>
                <w:szCs w:val="24"/>
                <w:lang w:val="en-US"/>
              </w:rPr>
              <w:lastRenderedPageBreak/>
              <w:t>Directive 2011/65 / EC on the restriction of the use of certain hazardous substances in electrical and electronic equipment (RoHS) - Annex II</w:t>
            </w:r>
          </w:p>
          <w:p w14:paraId="1E120DCA" w14:textId="77777777" w:rsidR="005651B1" w:rsidRDefault="000241F8">
            <w:pPr>
              <w:spacing w:after="0" w:line="360" w:lineRule="auto"/>
              <w:rPr>
                <w:b/>
                <w:sz w:val="24"/>
                <w:szCs w:val="24"/>
              </w:rPr>
            </w:pPr>
            <w:proofErr w:type="spellStart"/>
            <w:r>
              <w:rPr>
                <w:sz w:val="24"/>
                <w:szCs w:val="24"/>
              </w:rPr>
              <w:t>not</w:t>
            </w:r>
            <w:proofErr w:type="spellEnd"/>
            <w:r>
              <w:rPr>
                <w:sz w:val="24"/>
                <w:szCs w:val="24"/>
              </w:rPr>
              <w:t xml:space="preserve"> </w:t>
            </w:r>
            <w:proofErr w:type="spellStart"/>
            <w:r>
              <w:rPr>
                <w:sz w:val="24"/>
                <w:szCs w:val="24"/>
              </w:rPr>
              <w:t>listed</w:t>
            </w:r>
            <w:proofErr w:type="spellEnd"/>
          </w:p>
          <w:p w14:paraId="3115A2B3" w14:textId="77777777" w:rsidR="005651B1" w:rsidRDefault="000241F8">
            <w:pPr>
              <w:numPr>
                <w:ilvl w:val="0"/>
                <w:numId w:val="1"/>
              </w:numPr>
              <w:spacing w:after="0" w:line="360" w:lineRule="auto"/>
              <w:ind w:left="0" w:firstLine="360"/>
              <w:rPr>
                <w:sz w:val="24"/>
                <w:szCs w:val="24"/>
                <w:lang w:val="en-US"/>
              </w:rPr>
            </w:pPr>
            <w:r>
              <w:rPr>
                <w:b/>
                <w:sz w:val="24"/>
                <w:szCs w:val="24"/>
                <w:lang w:val="en-US"/>
              </w:rPr>
              <w:t>Regulation 166/2006 / EC establishing the European Pollutant Release and Transfer Registers (PRTR)</w:t>
            </w:r>
          </w:p>
          <w:p w14:paraId="7D1ED429" w14:textId="77777777" w:rsidR="005651B1" w:rsidRDefault="000241F8">
            <w:pPr>
              <w:spacing w:after="0" w:line="360" w:lineRule="auto"/>
              <w:rPr>
                <w:b/>
                <w:sz w:val="24"/>
                <w:szCs w:val="24"/>
              </w:rPr>
            </w:pPr>
            <w:proofErr w:type="spellStart"/>
            <w:r>
              <w:rPr>
                <w:sz w:val="24"/>
                <w:szCs w:val="24"/>
              </w:rPr>
              <w:t>not</w:t>
            </w:r>
            <w:proofErr w:type="spellEnd"/>
            <w:r>
              <w:rPr>
                <w:sz w:val="24"/>
                <w:szCs w:val="24"/>
              </w:rPr>
              <w:t xml:space="preserve"> </w:t>
            </w:r>
            <w:proofErr w:type="spellStart"/>
            <w:r>
              <w:rPr>
                <w:sz w:val="24"/>
                <w:szCs w:val="24"/>
              </w:rPr>
              <w:t>listed</w:t>
            </w:r>
            <w:proofErr w:type="spellEnd"/>
          </w:p>
          <w:p w14:paraId="357117B1" w14:textId="77777777" w:rsidR="005651B1" w:rsidRDefault="000241F8">
            <w:pPr>
              <w:numPr>
                <w:ilvl w:val="0"/>
                <w:numId w:val="1"/>
              </w:numPr>
              <w:spacing w:after="0" w:line="360" w:lineRule="auto"/>
              <w:ind w:left="0" w:firstLine="360"/>
              <w:rPr>
                <w:sz w:val="24"/>
                <w:szCs w:val="24"/>
                <w:lang w:val="en-US"/>
              </w:rPr>
            </w:pPr>
            <w:r>
              <w:rPr>
                <w:b/>
                <w:sz w:val="24"/>
                <w:szCs w:val="24"/>
                <w:lang w:val="en-US"/>
              </w:rPr>
              <w:t>Directive 2000/60 / EC establishing a framework for Community action in the field of water policy (WFD)</w:t>
            </w:r>
          </w:p>
          <w:p w14:paraId="25466861" w14:textId="77777777" w:rsidR="005651B1" w:rsidRDefault="000241F8">
            <w:pPr>
              <w:spacing w:after="0" w:line="360" w:lineRule="auto"/>
              <w:rPr>
                <w:b/>
                <w:sz w:val="24"/>
                <w:szCs w:val="24"/>
                <w:lang w:val="en-US"/>
              </w:rPr>
            </w:pPr>
            <w:r>
              <w:rPr>
                <w:sz w:val="24"/>
                <w:szCs w:val="24"/>
                <w:lang w:val="en-US"/>
              </w:rPr>
              <w:t>not listed</w:t>
            </w:r>
          </w:p>
          <w:p w14:paraId="251BDD9D" w14:textId="77777777" w:rsidR="005651B1" w:rsidRDefault="000241F8">
            <w:pPr>
              <w:spacing w:after="0" w:line="360" w:lineRule="auto"/>
              <w:ind w:firstLine="426"/>
              <w:rPr>
                <w:sz w:val="24"/>
                <w:szCs w:val="24"/>
                <w:lang w:val="en-US"/>
              </w:rPr>
            </w:pPr>
            <w:r>
              <w:rPr>
                <w:b/>
                <w:sz w:val="24"/>
                <w:szCs w:val="24"/>
                <w:lang w:val="en-US"/>
              </w:rPr>
              <w:t>National regulations</w:t>
            </w:r>
          </w:p>
          <w:p w14:paraId="4D8A03E4" w14:textId="77777777" w:rsidR="005651B1" w:rsidRDefault="000241F8">
            <w:pPr>
              <w:spacing w:after="0" w:line="360" w:lineRule="auto"/>
              <w:ind w:firstLine="426"/>
              <w:rPr>
                <w:sz w:val="24"/>
                <w:szCs w:val="24"/>
                <w:lang w:val="en-US"/>
              </w:rPr>
            </w:pPr>
            <w:r>
              <w:rPr>
                <w:sz w:val="24"/>
                <w:szCs w:val="24"/>
                <w:lang w:val="en-US"/>
              </w:rPr>
              <w:t>The substance is included in the following national regulations:</w:t>
            </w:r>
          </w:p>
          <w:p w14:paraId="7DEE11E3" w14:textId="77777777" w:rsidR="005651B1" w:rsidRDefault="000241F8">
            <w:pPr>
              <w:spacing w:after="0" w:line="360" w:lineRule="auto"/>
              <w:ind w:firstLine="426"/>
              <w:rPr>
                <w:b/>
                <w:sz w:val="24"/>
                <w:szCs w:val="24"/>
                <w:lang w:val="en-US"/>
              </w:rPr>
            </w:pPr>
            <w:r>
              <w:rPr>
                <w:sz w:val="24"/>
                <w:szCs w:val="24"/>
                <w:lang w:val="en-US"/>
              </w:rPr>
              <w:t>- EINECS / ELINCS (Europe)</w:t>
            </w:r>
          </w:p>
          <w:p w14:paraId="00CD9CD8" w14:textId="77777777" w:rsidR="005651B1" w:rsidRDefault="000241F8">
            <w:pPr>
              <w:spacing w:after="0" w:line="360" w:lineRule="auto"/>
              <w:rPr>
                <w:sz w:val="24"/>
                <w:szCs w:val="24"/>
                <w:lang w:val="en-US"/>
              </w:rPr>
            </w:pPr>
            <w:r>
              <w:rPr>
                <w:b/>
                <w:sz w:val="24"/>
                <w:szCs w:val="24"/>
                <w:lang w:val="en-US"/>
              </w:rPr>
              <w:t>15.2 Chemical Safety Assessment</w:t>
            </w:r>
          </w:p>
          <w:p w14:paraId="3AD5856B" w14:textId="77777777" w:rsidR="005651B1" w:rsidRDefault="000241F8">
            <w:pPr>
              <w:spacing w:after="0" w:line="360" w:lineRule="auto"/>
              <w:rPr>
                <w:sz w:val="24"/>
                <w:szCs w:val="24"/>
                <w:lang w:val="en-US"/>
              </w:rPr>
            </w:pPr>
            <w:r>
              <w:rPr>
                <w:sz w:val="24"/>
                <w:szCs w:val="24"/>
                <w:lang w:val="en-US"/>
              </w:rPr>
              <w:t>None of the chemical safety assessment was not carried out for this substance.</w:t>
            </w:r>
          </w:p>
        </w:tc>
      </w:tr>
      <w:tr w:rsidR="005651B1" w14:paraId="555A66AC"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BFBFBF"/>
          </w:tcPr>
          <w:p w14:paraId="100842A7" w14:textId="77777777" w:rsidR="005651B1" w:rsidRDefault="000241F8">
            <w:pPr>
              <w:spacing w:after="0" w:line="360" w:lineRule="auto"/>
            </w:pPr>
            <w:r>
              <w:rPr>
                <w:b/>
                <w:sz w:val="24"/>
                <w:szCs w:val="24"/>
              </w:rPr>
              <w:lastRenderedPageBreak/>
              <w:t>16. OTHER INFORMATION</w:t>
            </w:r>
          </w:p>
        </w:tc>
      </w:tr>
      <w:tr w:rsidR="005651B1" w:rsidRPr="00AB5255" w14:paraId="5C2B4A3B" w14:textId="77777777" w:rsidTr="591C1BA2">
        <w:tc>
          <w:tcPr>
            <w:tcW w:w="9908" w:type="dxa"/>
            <w:gridSpan w:val="2"/>
            <w:tcBorders>
              <w:top w:val="single" w:sz="4" w:space="0" w:color="000001"/>
              <w:left w:val="single" w:sz="4" w:space="0" w:color="000001"/>
              <w:bottom w:val="single" w:sz="4" w:space="0" w:color="000001"/>
              <w:right w:val="single" w:sz="4" w:space="0" w:color="000001"/>
            </w:tcBorders>
            <w:shd w:val="clear" w:color="auto" w:fill="FFFFFF"/>
          </w:tcPr>
          <w:tbl>
            <w:tblPr>
              <w:tblW w:w="967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688"/>
              <w:gridCol w:w="6989"/>
            </w:tblGrid>
            <w:tr w:rsidR="005651B1" w:rsidRPr="00AB5255" w14:paraId="71E301F6" w14:textId="77777777">
              <w:tc>
                <w:tcPr>
                  <w:tcW w:w="2688" w:type="dxa"/>
                  <w:tcBorders>
                    <w:top w:val="single" w:sz="4" w:space="0" w:color="000001"/>
                    <w:left w:val="single" w:sz="4" w:space="0" w:color="000001"/>
                    <w:bottom w:val="single" w:sz="4" w:space="0" w:color="000001"/>
                  </w:tcBorders>
                  <w:shd w:val="clear" w:color="auto" w:fill="FFFFFF"/>
                </w:tcPr>
                <w:p w14:paraId="5C762FEA" w14:textId="77777777" w:rsidR="005651B1" w:rsidRDefault="000241F8">
                  <w:pPr>
                    <w:spacing w:after="0" w:line="360" w:lineRule="auto"/>
                    <w:jc w:val="center"/>
                  </w:pPr>
                  <w:r>
                    <w:rPr>
                      <w:sz w:val="24"/>
                      <w:szCs w:val="24"/>
                    </w:rPr>
                    <w:t xml:space="preserve"> </w:t>
                  </w:r>
                  <w:proofErr w:type="spellStart"/>
                  <w:r>
                    <w:rPr>
                      <w:sz w:val="24"/>
                      <w:szCs w:val="24"/>
                    </w:rPr>
                    <w:t>Abbr</w:t>
                  </w:r>
                  <w:proofErr w:type="spellEnd"/>
                  <w:r>
                    <w:rPr>
                      <w:sz w:val="24"/>
                      <w:szCs w:val="24"/>
                    </w:rPr>
                    <w:t>.</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7B0960AF" w14:textId="77777777" w:rsidR="005651B1" w:rsidRDefault="000241F8">
                  <w:pPr>
                    <w:spacing w:after="0" w:line="360" w:lineRule="auto"/>
                    <w:jc w:val="center"/>
                    <w:rPr>
                      <w:lang w:val="en-US"/>
                    </w:rPr>
                  </w:pPr>
                  <w:r>
                    <w:rPr>
                      <w:sz w:val="24"/>
                      <w:szCs w:val="24"/>
                      <w:lang w:val="en-US"/>
                    </w:rPr>
                    <w:t>Descriptions of the abbreviations used</w:t>
                  </w:r>
                </w:p>
              </w:tc>
            </w:tr>
            <w:tr w:rsidR="005651B1" w:rsidRPr="00AB5255" w14:paraId="28DF6199" w14:textId="77777777">
              <w:tc>
                <w:tcPr>
                  <w:tcW w:w="2688" w:type="dxa"/>
                  <w:tcBorders>
                    <w:top w:val="single" w:sz="4" w:space="0" w:color="000001"/>
                    <w:left w:val="single" w:sz="4" w:space="0" w:color="000001"/>
                    <w:bottom w:val="single" w:sz="4" w:space="0" w:color="000001"/>
                  </w:tcBorders>
                  <w:shd w:val="clear" w:color="auto" w:fill="FFFFFF"/>
                </w:tcPr>
                <w:p w14:paraId="1B6AA001" w14:textId="77777777" w:rsidR="005651B1" w:rsidRDefault="000241F8">
                  <w:pPr>
                    <w:spacing w:after="0" w:line="360" w:lineRule="auto"/>
                    <w:rPr>
                      <w:sz w:val="24"/>
                      <w:szCs w:val="24"/>
                    </w:rPr>
                  </w:pPr>
                  <w:r>
                    <w:rPr>
                      <w:sz w:val="24"/>
                      <w:szCs w:val="24"/>
                    </w:rPr>
                    <w:t xml:space="preserve">CAS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6969DCFE" w14:textId="77777777" w:rsidR="005651B1" w:rsidRDefault="000241F8">
                  <w:pPr>
                    <w:spacing w:after="0" w:line="360" w:lineRule="auto"/>
                    <w:jc w:val="both"/>
                    <w:rPr>
                      <w:lang w:val="en-US"/>
                    </w:rPr>
                  </w:pPr>
                  <w:r>
                    <w:rPr>
                      <w:sz w:val="24"/>
                      <w:szCs w:val="24"/>
                      <w:lang w:val="en-US"/>
                    </w:rPr>
                    <w:t>Chemical Abstracts Service (a service that supports the most comprehensive list of chemicals)</w:t>
                  </w:r>
                </w:p>
              </w:tc>
            </w:tr>
            <w:tr w:rsidR="005651B1" w:rsidRPr="00AB5255" w14:paraId="479D7479" w14:textId="77777777">
              <w:tc>
                <w:tcPr>
                  <w:tcW w:w="2688" w:type="dxa"/>
                  <w:tcBorders>
                    <w:top w:val="single" w:sz="4" w:space="0" w:color="000001"/>
                    <w:left w:val="single" w:sz="4" w:space="0" w:color="000001"/>
                    <w:bottom w:val="single" w:sz="4" w:space="0" w:color="000001"/>
                  </w:tcBorders>
                  <w:shd w:val="clear" w:color="auto" w:fill="FFFFFF"/>
                </w:tcPr>
                <w:p w14:paraId="2A99FB5B" w14:textId="77777777" w:rsidR="005651B1" w:rsidRDefault="000241F8">
                  <w:pPr>
                    <w:spacing w:after="0" w:line="360" w:lineRule="auto"/>
                    <w:rPr>
                      <w:sz w:val="24"/>
                      <w:szCs w:val="24"/>
                    </w:rPr>
                  </w:pPr>
                  <w:r>
                    <w:rPr>
                      <w:sz w:val="24"/>
                      <w:szCs w:val="24"/>
                    </w:rPr>
                    <w:t xml:space="preserve">CLP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2A7BADF9" w14:textId="77777777" w:rsidR="005651B1" w:rsidRDefault="000241F8">
                  <w:pPr>
                    <w:spacing w:after="0" w:line="360" w:lineRule="auto"/>
                    <w:jc w:val="both"/>
                    <w:rPr>
                      <w:lang w:val="en-US"/>
                    </w:rPr>
                  </w:pPr>
                  <w:r>
                    <w:rPr>
                      <w:sz w:val="24"/>
                      <w:szCs w:val="24"/>
                      <w:lang w:val="en-US"/>
                    </w:rPr>
                    <w:t>Regulation (EC) № 1272/2008 on the classification, labeling and packaging of substances and mixtures</w:t>
                  </w:r>
                </w:p>
              </w:tc>
            </w:tr>
            <w:tr w:rsidR="005651B1" w:rsidRPr="00AB5255" w14:paraId="0C222D0A" w14:textId="77777777">
              <w:tc>
                <w:tcPr>
                  <w:tcW w:w="2688" w:type="dxa"/>
                  <w:tcBorders>
                    <w:top w:val="single" w:sz="4" w:space="0" w:color="000001"/>
                    <w:left w:val="single" w:sz="4" w:space="0" w:color="000001"/>
                    <w:bottom w:val="single" w:sz="4" w:space="0" w:color="000001"/>
                  </w:tcBorders>
                  <w:shd w:val="clear" w:color="auto" w:fill="FFFFFF"/>
                </w:tcPr>
                <w:p w14:paraId="0A9EBBBA" w14:textId="77777777" w:rsidR="005651B1" w:rsidRDefault="000241F8">
                  <w:pPr>
                    <w:spacing w:after="0" w:line="360" w:lineRule="auto"/>
                    <w:rPr>
                      <w:sz w:val="24"/>
                      <w:szCs w:val="24"/>
                    </w:rPr>
                  </w:pPr>
                  <w:r>
                    <w:rPr>
                      <w:sz w:val="24"/>
                      <w:szCs w:val="24"/>
                    </w:rPr>
                    <w:t xml:space="preserve">CMR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2CE0D683" w14:textId="77777777" w:rsidR="005651B1" w:rsidRDefault="000241F8">
                  <w:pPr>
                    <w:spacing w:after="0" w:line="360" w:lineRule="auto"/>
                    <w:jc w:val="both"/>
                    <w:rPr>
                      <w:lang w:val="en-US"/>
                    </w:rPr>
                  </w:pPr>
                  <w:r>
                    <w:rPr>
                      <w:sz w:val="24"/>
                      <w:szCs w:val="24"/>
                      <w:lang w:val="en-US"/>
                    </w:rPr>
                    <w:t>Carcinogenic, mutagenic or toxic to the reproductive system</w:t>
                  </w:r>
                </w:p>
              </w:tc>
            </w:tr>
            <w:tr w:rsidR="005651B1" w:rsidRPr="00AB5255" w14:paraId="3BBBC2A9" w14:textId="77777777">
              <w:tc>
                <w:tcPr>
                  <w:tcW w:w="2688" w:type="dxa"/>
                  <w:tcBorders>
                    <w:top w:val="single" w:sz="4" w:space="0" w:color="000001"/>
                    <w:left w:val="single" w:sz="4" w:space="0" w:color="000001"/>
                    <w:bottom w:val="single" w:sz="4" w:space="0" w:color="000001"/>
                  </w:tcBorders>
                  <w:shd w:val="clear" w:color="auto" w:fill="FFFFFF"/>
                </w:tcPr>
                <w:p w14:paraId="0DAEA093" w14:textId="77777777" w:rsidR="005651B1" w:rsidRDefault="000241F8">
                  <w:pPr>
                    <w:spacing w:after="0" w:line="360" w:lineRule="auto"/>
                    <w:rPr>
                      <w:sz w:val="24"/>
                      <w:szCs w:val="24"/>
                    </w:rPr>
                  </w:pPr>
                  <w:r>
                    <w:rPr>
                      <w:sz w:val="24"/>
                      <w:szCs w:val="24"/>
                    </w:rPr>
                    <w:t xml:space="preserve">DGR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04A8E911" w14:textId="77777777" w:rsidR="005651B1" w:rsidRDefault="000241F8">
                  <w:pPr>
                    <w:spacing w:after="0" w:line="360" w:lineRule="auto"/>
                    <w:jc w:val="both"/>
                    <w:rPr>
                      <w:lang w:val="en-US"/>
                    </w:rPr>
                  </w:pPr>
                  <w:r>
                    <w:rPr>
                      <w:sz w:val="24"/>
                      <w:szCs w:val="24"/>
                      <w:lang w:val="en-US"/>
                    </w:rPr>
                    <w:t>Carriage of Dangerous Goods Regulations (see IATA / DGR)</w:t>
                  </w:r>
                </w:p>
              </w:tc>
            </w:tr>
            <w:tr w:rsidR="005651B1" w:rsidRPr="00AB5255" w14:paraId="1E1C50FA" w14:textId="77777777">
              <w:tc>
                <w:tcPr>
                  <w:tcW w:w="2688" w:type="dxa"/>
                  <w:tcBorders>
                    <w:top w:val="single" w:sz="4" w:space="0" w:color="000001"/>
                    <w:left w:val="single" w:sz="4" w:space="0" w:color="000001"/>
                    <w:bottom w:val="single" w:sz="4" w:space="0" w:color="000001"/>
                  </w:tcBorders>
                  <w:shd w:val="clear" w:color="auto" w:fill="FFFFFF"/>
                </w:tcPr>
                <w:p w14:paraId="3009D03C" w14:textId="77777777" w:rsidR="005651B1" w:rsidRDefault="000241F8">
                  <w:pPr>
                    <w:spacing w:after="0" w:line="360" w:lineRule="auto"/>
                    <w:rPr>
                      <w:sz w:val="24"/>
                      <w:szCs w:val="24"/>
                    </w:rPr>
                  </w:pPr>
                  <w:r>
                    <w:rPr>
                      <w:sz w:val="24"/>
                      <w:szCs w:val="24"/>
                    </w:rPr>
                    <w:t xml:space="preserve">DMEL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52ACF631" w14:textId="77777777" w:rsidR="005651B1" w:rsidRDefault="000241F8">
                  <w:pPr>
                    <w:spacing w:after="0" w:line="360" w:lineRule="auto"/>
                    <w:jc w:val="both"/>
                    <w:rPr>
                      <w:lang w:val="en-US"/>
                    </w:rPr>
                  </w:pPr>
                  <w:r>
                    <w:rPr>
                      <w:sz w:val="24"/>
                      <w:szCs w:val="24"/>
                      <w:lang w:val="en-US"/>
                    </w:rPr>
                    <w:t>The resulting minimal effect level</w:t>
                  </w:r>
                </w:p>
              </w:tc>
            </w:tr>
            <w:tr w:rsidR="005651B1" w:rsidRPr="00AB5255" w14:paraId="405EE5AE" w14:textId="77777777">
              <w:tc>
                <w:tcPr>
                  <w:tcW w:w="2688" w:type="dxa"/>
                  <w:tcBorders>
                    <w:top w:val="single" w:sz="4" w:space="0" w:color="000001"/>
                    <w:left w:val="single" w:sz="4" w:space="0" w:color="000001"/>
                    <w:bottom w:val="single" w:sz="4" w:space="0" w:color="000001"/>
                  </w:tcBorders>
                  <w:shd w:val="clear" w:color="auto" w:fill="FFFFFF"/>
                </w:tcPr>
                <w:p w14:paraId="74557F68" w14:textId="77777777" w:rsidR="005651B1" w:rsidRDefault="000241F8">
                  <w:pPr>
                    <w:spacing w:after="0" w:line="360" w:lineRule="auto"/>
                    <w:rPr>
                      <w:sz w:val="24"/>
                      <w:szCs w:val="24"/>
                    </w:rPr>
                  </w:pPr>
                  <w:r>
                    <w:rPr>
                      <w:sz w:val="24"/>
                      <w:szCs w:val="24"/>
                    </w:rPr>
                    <w:t xml:space="preserve">DNEL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16D4825A" w14:textId="77777777" w:rsidR="005651B1" w:rsidRDefault="000241F8">
                  <w:pPr>
                    <w:spacing w:after="0" w:line="360" w:lineRule="auto"/>
                    <w:jc w:val="both"/>
                    <w:rPr>
                      <w:lang w:val="en-US"/>
                    </w:rPr>
                  </w:pPr>
                  <w:r>
                    <w:rPr>
                      <w:sz w:val="24"/>
                      <w:szCs w:val="24"/>
                      <w:lang w:val="en-US"/>
                    </w:rPr>
                    <w:t>The resulting minimal effect level</w:t>
                  </w:r>
                </w:p>
              </w:tc>
            </w:tr>
            <w:tr w:rsidR="005651B1" w:rsidRPr="00AB5255" w14:paraId="21A2B69D" w14:textId="77777777">
              <w:tc>
                <w:tcPr>
                  <w:tcW w:w="2688" w:type="dxa"/>
                  <w:tcBorders>
                    <w:top w:val="single" w:sz="4" w:space="0" w:color="000001"/>
                    <w:left w:val="single" w:sz="4" w:space="0" w:color="000001"/>
                    <w:bottom w:val="single" w:sz="4" w:space="0" w:color="000001"/>
                  </w:tcBorders>
                  <w:shd w:val="clear" w:color="auto" w:fill="FFFFFF"/>
                </w:tcPr>
                <w:p w14:paraId="198962B7" w14:textId="77777777" w:rsidR="005651B1" w:rsidRDefault="000241F8">
                  <w:pPr>
                    <w:spacing w:after="0" w:line="360" w:lineRule="auto"/>
                    <w:rPr>
                      <w:sz w:val="24"/>
                      <w:szCs w:val="24"/>
                    </w:rPr>
                  </w:pPr>
                  <w:r>
                    <w:rPr>
                      <w:sz w:val="24"/>
                      <w:szCs w:val="24"/>
                    </w:rPr>
                    <w:t xml:space="preserve">EINECS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2FD01E62" w14:textId="77777777" w:rsidR="005651B1" w:rsidRDefault="000241F8">
                  <w:pPr>
                    <w:spacing w:after="0" w:line="360" w:lineRule="auto"/>
                    <w:jc w:val="both"/>
                    <w:rPr>
                      <w:lang w:val="en-US"/>
                    </w:rPr>
                  </w:pPr>
                  <w:r>
                    <w:rPr>
                      <w:sz w:val="24"/>
                      <w:szCs w:val="24"/>
                      <w:lang w:val="en-US"/>
                    </w:rPr>
                    <w:t>European Inventory of Existing Commercial Chemical Substances</w:t>
                  </w:r>
                </w:p>
              </w:tc>
            </w:tr>
            <w:tr w:rsidR="005651B1" w:rsidRPr="00AB5255" w14:paraId="17A44124" w14:textId="77777777">
              <w:tc>
                <w:tcPr>
                  <w:tcW w:w="2688" w:type="dxa"/>
                  <w:tcBorders>
                    <w:top w:val="single" w:sz="4" w:space="0" w:color="000001"/>
                    <w:left w:val="single" w:sz="4" w:space="0" w:color="000001"/>
                    <w:bottom w:val="single" w:sz="4" w:space="0" w:color="000001"/>
                  </w:tcBorders>
                  <w:shd w:val="clear" w:color="auto" w:fill="FFFFFF"/>
                </w:tcPr>
                <w:p w14:paraId="639C8913" w14:textId="77777777" w:rsidR="005651B1" w:rsidRDefault="000241F8">
                  <w:pPr>
                    <w:spacing w:after="0" w:line="360" w:lineRule="auto"/>
                    <w:rPr>
                      <w:sz w:val="24"/>
                      <w:szCs w:val="24"/>
                    </w:rPr>
                  </w:pPr>
                  <w:r>
                    <w:rPr>
                      <w:sz w:val="24"/>
                      <w:szCs w:val="24"/>
                    </w:rPr>
                    <w:t xml:space="preserve">ELINCS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39306125" w14:textId="77777777" w:rsidR="005651B1" w:rsidRDefault="000241F8">
                  <w:pPr>
                    <w:spacing w:after="0" w:line="360" w:lineRule="auto"/>
                    <w:jc w:val="both"/>
                    <w:rPr>
                      <w:lang w:val="en-US"/>
                    </w:rPr>
                  </w:pPr>
                  <w:r>
                    <w:rPr>
                      <w:sz w:val="24"/>
                      <w:szCs w:val="24"/>
                      <w:lang w:val="en-US"/>
                    </w:rPr>
                    <w:t xml:space="preserve">European Inventory of identified chemicals </w:t>
                  </w:r>
                </w:p>
              </w:tc>
            </w:tr>
            <w:tr w:rsidR="005651B1" w14:paraId="0EA35609" w14:textId="77777777">
              <w:tc>
                <w:tcPr>
                  <w:tcW w:w="2688" w:type="dxa"/>
                  <w:tcBorders>
                    <w:top w:val="single" w:sz="4" w:space="0" w:color="000001"/>
                    <w:left w:val="single" w:sz="4" w:space="0" w:color="000001"/>
                    <w:bottom w:val="single" w:sz="4" w:space="0" w:color="000001"/>
                  </w:tcBorders>
                  <w:shd w:val="clear" w:color="auto" w:fill="FFFFFF"/>
                </w:tcPr>
                <w:p w14:paraId="06E571D5" w14:textId="77777777" w:rsidR="005651B1" w:rsidRDefault="000241F8">
                  <w:pPr>
                    <w:spacing w:after="0" w:line="360" w:lineRule="auto"/>
                    <w:rPr>
                      <w:sz w:val="24"/>
                      <w:szCs w:val="24"/>
                    </w:rPr>
                  </w:pPr>
                  <w:r>
                    <w:rPr>
                      <w:sz w:val="24"/>
                      <w:szCs w:val="24"/>
                    </w:rPr>
                    <w:t xml:space="preserve">IATA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4E3760C3" w14:textId="77777777" w:rsidR="005651B1" w:rsidRDefault="000241F8">
                  <w:pPr>
                    <w:spacing w:after="0" w:line="360" w:lineRule="auto"/>
                    <w:jc w:val="both"/>
                    <w:rPr>
                      <w:sz w:val="24"/>
                      <w:szCs w:val="24"/>
                    </w:rPr>
                  </w:pPr>
                  <w:r>
                    <w:rPr>
                      <w:sz w:val="24"/>
                      <w:szCs w:val="24"/>
                    </w:rPr>
                    <w:t>International Air Transport Association</w:t>
                  </w:r>
                </w:p>
              </w:tc>
            </w:tr>
            <w:tr w:rsidR="005651B1" w:rsidRPr="00AB5255" w14:paraId="2091D5B0" w14:textId="77777777">
              <w:tc>
                <w:tcPr>
                  <w:tcW w:w="2688" w:type="dxa"/>
                  <w:tcBorders>
                    <w:top w:val="single" w:sz="4" w:space="0" w:color="000001"/>
                    <w:left w:val="single" w:sz="4" w:space="0" w:color="000001"/>
                    <w:bottom w:val="single" w:sz="4" w:space="0" w:color="000001"/>
                  </w:tcBorders>
                  <w:shd w:val="clear" w:color="auto" w:fill="FFFFFF"/>
                </w:tcPr>
                <w:p w14:paraId="276D4D57" w14:textId="77777777" w:rsidR="005651B1" w:rsidRDefault="000241F8">
                  <w:pPr>
                    <w:spacing w:after="0" w:line="360" w:lineRule="auto"/>
                    <w:rPr>
                      <w:sz w:val="24"/>
                      <w:szCs w:val="24"/>
                    </w:rPr>
                  </w:pPr>
                  <w:r>
                    <w:rPr>
                      <w:sz w:val="24"/>
                      <w:szCs w:val="24"/>
                    </w:rPr>
                    <w:t xml:space="preserve">IATA / DGR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56B57EDC" w14:textId="77777777" w:rsidR="005651B1" w:rsidRDefault="000241F8">
                  <w:pPr>
                    <w:spacing w:after="0" w:line="360" w:lineRule="auto"/>
                    <w:jc w:val="both"/>
                    <w:rPr>
                      <w:lang w:val="en-US"/>
                    </w:rPr>
                  </w:pPr>
                  <w:proofErr w:type="gramStart"/>
                  <w:r>
                    <w:rPr>
                      <w:sz w:val="24"/>
                      <w:szCs w:val="24"/>
                      <w:lang w:val="en-US"/>
                    </w:rPr>
                    <w:t>Regulations</w:t>
                  </w:r>
                  <w:proofErr w:type="gramEnd"/>
                  <w:r>
                    <w:rPr>
                      <w:sz w:val="24"/>
                      <w:szCs w:val="24"/>
                      <w:lang w:val="en-US"/>
                    </w:rPr>
                    <w:t xml:space="preserve"> transport of dangerous goods (DGR) for Air Transport (IATA)</w:t>
                  </w:r>
                </w:p>
              </w:tc>
            </w:tr>
            <w:tr w:rsidR="005651B1" w14:paraId="5EE16791" w14:textId="77777777">
              <w:tc>
                <w:tcPr>
                  <w:tcW w:w="2688" w:type="dxa"/>
                  <w:tcBorders>
                    <w:top w:val="single" w:sz="4" w:space="0" w:color="000001"/>
                    <w:left w:val="single" w:sz="4" w:space="0" w:color="000001"/>
                    <w:bottom w:val="single" w:sz="4" w:space="0" w:color="000001"/>
                  </w:tcBorders>
                  <w:shd w:val="clear" w:color="auto" w:fill="FFFFFF"/>
                </w:tcPr>
                <w:p w14:paraId="2B8CAD3C" w14:textId="77777777" w:rsidR="005651B1" w:rsidRDefault="000241F8">
                  <w:pPr>
                    <w:spacing w:after="0" w:line="360" w:lineRule="auto"/>
                    <w:rPr>
                      <w:sz w:val="24"/>
                      <w:szCs w:val="24"/>
                    </w:rPr>
                  </w:pPr>
                  <w:r>
                    <w:rPr>
                      <w:sz w:val="24"/>
                      <w:szCs w:val="24"/>
                    </w:rPr>
                    <w:t xml:space="preserve">MARPOL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12F01DF8" w14:textId="77777777" w:rsidR="005651B1" w:rsidRDefault="000241F8">
                  <w:pPr>
                    <w:spacing w:after="0" w:line="360" w:lineRule="auto"/>
                    <w:jc w:val="both"/>
                  </w:pPr>
                  <w:r>
                    <w:rPr>
                      <w:sz w:val="24"/>
                      <w:szCs w:val="24"/>
                      <w:lang w:val="en-US"/>
                    </w:rPr>
                    <w:t xml:space="preserve">International Convention for the Prevention of Pollution from Ships (abbr. </w:t>
                  </w:r>
                  <w:r>
                    <w:rPr>
                      <w:sz w:val="24"/>
                      <w:szCs w:val="24"/>
                    </w:rPr>
                    <w:t xml:space="preserve">Of "Marine </w:t>
                  </w:r>
                  <w:proofErr w:type="spellStart"/>
                  <w:r>
                    <w:rPr>
                      <w:sz w:val="24"/>
                      <w:szCs w:val="24"/>
                    </w:rPr>
                    <w:t>Pollutant</w:t>
                  </w:r>
                  <w:proofErr w:type="spellEnd"/>
                  <w:r>
                    <w:rPr>
                      <w:sz w:val="24"/>
                      <w:szCs w:val="24"/>
                    </w:rPr>
                    <w:t>)</w:t>
                  </w:r>
                </w:p>
              </w:tc>
            </w:tr>
            <w:tr w:rsidR="005651B1" w14:paraId="35F0B5FC" w14:textId="77777777">
              <w:tc>
                <w:tcPr>
                  <w:tcW w:w="2688" w:type="dxa"/>
                  <w:tcBorders>
                    <w:top w:val="single" w:sz="4" w:space="0" w:color="000001"/>
                    <w:left w:val="single" w:sz="4" w:space="0" w:color="000001"/>
                    <w:bottom w:val="single" w:sz="4" w:space="0" w:color="000001"/>
                  </w:tcBorders>
                  <w:shd w:val="clear" w:color="auto" w:fill="FFFFFF"/>
                </w:tcPr>
                <w:p w14:paraId="32952EFE" w14:textId="77777777" w:rsidR="005651B1" w:rsidRDefault="000241F8">
                  <w:pPr>
                    <w:spacing w:after="0" w:line="360" w:lineRule="auto"/>
                    <w:rPr>
                      <w:sz w:val="24"/>
                      <w:szCs w:val="24"/>
                    </w:rPr>
                  </w:pPr>
                  <w:r>
                    <w:rPr>
                      <w:sz w:val="24"/>
                      <w:szCs w:val="24"/>
                    </w:rPr>
                    <w:lastRenderedPageBreak/>
                    <w:t>NLP</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7D512991" w14:textId="77777777" w:rsidR="005651B1" w:rsidRDefault="000241F8">
                  <w:pPr>
                    <w:spacing w:after="0" w:line="360" w:lineRule="auto"/>
                    <w:jc w:val="both"/>
                    <w:rPr>
                      <w:sz w:val="24"/>
                      <w:szCs w:val="24"/>
                    </w:rPr>
                  </w:pPr>
                  <w:proofErr w:type="spellStart"/>
                  <w:r>
                    <w:rPr>
                      <w:sz w:val="24"/>
                      <w:szCs w:val="24"/>
                    </w:rPr>
                    <w:t>Longer</w:t>
                  </w:r>
                  <w:proofErr w:type="spellEnd"/>
                  <w:r>
                    <w:rPr>
                      <w:sz w:val="24"/>
                      <w:szCs w:val="24"/>
                    </w:rPr>
                    <w:t xml:space="preserve"> </w:t>
                  </w:r>
                  <w:proofErr w:type="spellStart"/>
                  <w:r>
                    <w:rPr>
                      <w:sz w:val="24"/>
                      <w:szCs w:val="24"/>
                    </w:rPr>
                    <w:t>polymer</w:t>
                  </w:r>
                  <w:proofErr w:type="spellEnd"/>
                </w:p>
              </w:tc>
            </w:tr>
            <w:tr w:rsidR="005651B1" w14:paraId="5A69F650" w14:textId="77777777">
              <w:tc>
                <w:tcPr>
                  <w:tcW w:w="2688" w:type="dxa"/>
                  <w:tcBorders>
                    <w:top w:val="single" w:sz="4" w:space="0" w:color="000001"/>
                    <w:left w:val="single" w:sz="4" w:space="0" w:color="000001"/>
                    <w:bottom w:val="single" w:sz="4" w:space="0" w:color="000001"/>
                  </w:tcBorders>
                  <w:shd w:val="clear" w:color="auto" w:fill="FFFFFF"/>
                </w:tcPr>
                <w:p w14:paraId="11C7EE5F" w14:textId="77777777" w:rsidR="005651B1" w:rsidRDefault="000241F8">
                  <w:pPr>
                    <w:spacing w:after="0" w:line="360" w:lineRule="auto"/>
                    <w:rPr>
                      <w:sz w:val="24"/>
                      <w:szCs w:val="24"/>
                    </w:rPr>
                  </w:pPr>
                  <w:r>
                    <w:rPr>
                      <w:sz w:val="24"/>
                      <w:szCs w:val="24"/>
                    </w:rPr>
                    <w:t xml:space="preserve">PBT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19B6887F" w14:textId="77777777" w:rsidR="005651B1" w:rsidRDefault="000241F8">
                  <w:pPr>
                    <w:spacing w:after="0" w:line="360" w:lineRule="auto"/>
                    <w:jc w:val="both"/>
                    <w:rPr>
                      <w:sz w:val="24"/>
                      <w:szCs w:val="24"/>
                    </w:rPr>
                  </w:pPr>
                  <w:proofErr w:type="spellStart"/>
                  <w:r>
                    <w:rPr>
                      <w:sz w:val="24"/>
                      <w:szCs w:val="24"/>
                    </w:rPr>
                    <w:t>Persistent</w:t>
                  </w:r>
                  <w:proofErr w:type="spellEnd"/>
                  <w:r>
                    <w:rPr>
                      <w:sz w:val="24"/>
                      <w:szCs w:val="24"/>
                    </w:rPr>
                    <w:t xml:space="preserve">, </w:t>
                  </w:r>
                  <w:proofErr w:type="spellStart"/>
                  <w:r>
                    <w:rPr>
                      <w:sz w:val="24"/>
                      <w:szCs w:val="24"/>
                    </w:rPr>
                    <w:t>Bioaccumulative</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Toxic</w:t>
                  </w:r>
                  <w:proofErr w:type="spellEnd"/>
                </w:p>
              </w:tc>
            </w:tr>
            <w:tr w:rsidR="005651B1" w14:paraId="3F57054B" w14:textId="77777777">
              <w:tc>
                <w:tcPr>
                  <w:tcW w:w="2688" w:type="dxa"/>
                  <w:tcBorders>
                    <w:top w:val="single" w:sz="4" w:space="0" w:color="000001"/>
                    <w:left w:val="single" w:sz="4" w:space="0" w:color="000001"/>
                    <w:bottom w:val="single" w:sz="4" w:space="0" w:color="000001"/>
                  </w:tcBorders>
                  <w:shd w:val="clear" w:color="auto" w:fill="FFFFFF"/>
                </w:tcPr>
                <w:p w14:paraId="6821B0AD" w14:textId="77777777" w:rsidR="005651B1" w:rsidRDefault="000241F8">
                  <w:pPr>
                    <w:spacing w:after="0" w:line="360" w:lineRule="auto"/>
                    <w:rPr>
                      <w:sz w:val="24"/>
                      <w:szCs w:val="24"/>
                    </w:rPr>
                  </w:pPr>
                  <w:r>
                    <w:rPr>
                      <w:sz w:val="24"/>
                      <w:szCs w:val="24"/>
                    </w:rPr>
                    <w:t xml:space="preserve">PNEC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10D55C9A" w14:textId="77777777" w:rsidR="005651B1" w:rsidRDefault="000241F8">
                  <w:pPr>
                    <w:spacing w:after="0" w:line="360" w:lineRule="auto"/>
                    <w:jc w:val="both"/>
                    <w:rPr>
                      <w:sz w:val="24"/>
                      <w:szCs w:val="24"/>
                    </w:rPr>
                  </w:pPr>
                  <w:r>
                    <w:rPr>
                      <w:sz w:val="24"/>
                      <w:szCs w:val="24"/>
                    </w:rPr>
                    <w:t xml:space="preserve">Target </w:t>
                  </w:r>
                  <w:proofErr w:type="spellStart"/>
                  <w:r>
                    <w:rPr>
                      <w:sz w:val="24"/>
                      <w:szCs w:val="24"/>
                    </w:rPr>
                    <w:t>concentration</w:t>
                  </w:r>
                  <w:proofErr w:type="spellEnd"/>
                  <w:r>
                    <w:rPr>
                      <w:sz w:val="24"/>
                      <w:szCs w:val="24"/>
                    </w:rPr>
                    <w:t xml:space="preserve"> </w:t>
                  </w:r>
                  <w:proofErr w:type="spellStart"/>
                  <w:r>
                    <w:rPr>
                      <w:sz w:val="24"/>
                      <w:szCs w:val="24"/>
                    </w:rPr>
                    <w:t>without</w:t>
                  </w:r>
                  <w:proofErr w:type="spellEnd"/>
                  <w:r>
                    <w:rPr>
                      <w:sz w:val="24"/>
                      <w:szCs w:val="24"/>
                    </w:rPr>
                    <w:t xml:space="preserve"> </w:t>
                  </w:r>
                  <w:proofErr w:type="spellStart"/>
                  <w:r>
                    <w:rPr>
                      <w:sz w:val="24"/>
                      <w:szCs w:val="24"/>
                    </w:rPr>
                    <w:t>affecting</w:t>
                  </w:r>
                  <w:proofErr w:type="spellEnd"/>
                </w:p>
              </w:tc>
            </w:tr>
            <w:tr w:rsidR="005651B1" w:rsidRPr="00AB5255" w14:paraId="628C52FE" w14:textId="77777777">
              <w:tc>
                <w:tcPr>
                  <w:tcW w:w="2688" w:type="dxa"/>
                  <w:tcBorders>
                    <w:top w:val="single" w:sz="4" w:space="0" w:color="000001"/>
                    <w:left w:val="single" w:sz="4" w:space="0" w:color="000001"/>
                    <w:bottom w:val="single" w:sz="4" w:space="0" w:color="000001"/>
                  </w:tcBorders>
                  <w:shd w:val="clear" w:color="auto" w:fill="FFFFFF"/>
                </w:tcPr>
                <w:p w14:paraId="440C44FE" w14:textId="77777777" w:rsidR="005651B1" w:rsidRDefault="000241F8">
                  <w:pPr>
                    <w:spacing w:after="0" w:line="360" w:lineRule="auto"/>
                    <w:rPr>
                      <w:sz w:val="24"/>
                      <w:szCs w:val="24"/>
                    </w:rPr>
                  </w:pPr>
                  <w:r>
                    <w:rPr>
                      <w:sz w:val="24"/>
                      <w:szCs w:val="24"/>
                    </w:rPr>
                    <w:t xml:space="preserve">REACH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5A2F4015" w14:textId="77777777" w:rsidR="005651B1" w:rsidRDefault="000241F8">
                  <w:pPr>
                    <w:spacing w:after="0" w:line="360" w:lineRule="auto"/>
                    <w:jc w:val="both"/>
                    <w:rPr>
                      <w:lang w:val="en-US"/>
                    </w:rPr>
                  </w:pPr>
                  <w:r>
                    <w:rPr>
                      <w:sz w:val="24"/>
                      <w:szCs w:val="24"/>
                      <w:lang w:val="en-US"/>
                    </w:rPr>
                    <w:t>Registration, Evaluation, Authorization and Restriction of Chemicals</w:t>
                  </w:r>
                </w:p>
              </w:tc>
            </w:tr>
            <w:tr w:rsidR="005651B1" w:rsidRPr="00AB5255" w14:paraId="686B161D" w14:textId="77777777">
              <w:tc>
                <w:tcPr>
                  <w:tcW w:w="2688" w:type="dxa"/>
                  <w:tcBorders>
                    <w:top w:val="single" w:sz="4" w:space="0" w:color="000001"/>
                    <w:left w:val="single" w:sz="4" w:space="0" w:color="000001"/>
                    <w:bottom w:val="single" w:sz="4" w:space="0" w:color="000001"/>
                  </w:tcBorders>
                  <w:shd w:val="clear" w:color="auto" w:fill="FFFFFF"/>
                </w:tcPr>
                <w:p w14:paraId="0D8284FC" w14:textId="77777777" w:rsidR="005651B1" w:rsidRDefault="000241F8">
                  <w:pPr>
                    <w:spacing w:after="0" w:line="360" w:lineRule="auto"/>
                    <w:rPr>
                      <w:sz w:val="24"/>
                      <w:szCs w:val="24"/>
                    </w:rPr>
                  </w:pPr>
                  <w:proofErr w:type="spellStart"/>
                  <w:r>
                    <w:rPr>
                      <w:sz w:val="24"/>
                      <w:szCs w:val="24"/>
                    </w:rPr>
                    <w:t>vPvB</w:t>
                  </w:r>
                  <w:proofErr w:type="spellEnd"/>
                  <w:r>
                    <w:rPr>
                      <w:sz w:val="24"/>
                      <w:szCs w:val="24"/>
                    </w:rPr>
                    <w:t xml:space="preserve">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3EF46532" w14:textId="77777777" w:rsidR="005651B1" w:rsidRDefault="000241F8">
                  <w:pPr>
                    <w:spacing w:after="0" w:line="360" w:lineRule="auto"/>
                    <w:jc w:val="both"/>
                    <w:rPr>
                      <w:lang w:val="en-US"/>
                    </w:rPr>
                  </w:pPr>
                  <w:r>
                    <w:rPr>
                      <w:sz w:val="24"/>
                      <w:szCs w:val="24"/>
                      <w:lang w:val="en-US"/>
                    </w:rPr>
                    <w:t xml:space="preserve">Very persistent and very </w:t>
                  </w:r>
                  <w:proofErr w:type="spellStart"/>
                  <w:r>
                    <w:rPr>
                      <w:sz w:val="24"/>
                      <w:szCs w:val="24"/>
                      <w:lang w:val="en-US"/>
                    </w:rPr>
                    <w:t>bioaccumulative</w:t>
                  </w:r>
                  <w:proofErr w:type="spellEnd"/>
                </w:p>
              </w:tc>
            </w:tr>
            <w:tr w:rsidR="005651B1" w:rsidRPr="00AB5255" w14:paraId="54C5A43E" w14:textId="77777777">
              <w:tc>
                <w:tcPr>
                  <w:tcW w:w="2688" w:type="dxa"/>
                  <w:tcBorders>
                    <w:top w:val="single" w:sz="4" w:space="0" w:color="000001"/>
                    <w:left w:val="single" w:sz="4" w:space="0" w:color="000001"/>
                    <w:bottom w:val="single" w:sz="4" w:space="0" w:color="000001"/>
                  </w:tcBorders>
                  <w:shd w:val="clear" w:color="auto" w:fill="FFFFFF"/>
                </w:tcPr>
                <w:p w14:paraId="20EF2E9A" w14:textId="77777777" w:rsidR="005651B1" w:rsidRDefault="000241F8">
                  <w:pPr>
                    <w:spacing w:after="0" w:line="360" w:lineRule="auto"/>
                    <w:rPr>
                      <w:sz w:val="24"/>
                      <w:szCs w:val="24"/>
                    </w:rPr>
                  </w:pPr>
                  <w:r>
                    <w:rPr>
                      <w:sz w:val="24"/>
                      <w:szCs w:val="24"/>
                    </w:rPr>
                    <w:t>ADN</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7947AE66" w14:textId="77777777" w:rsidR="005651B1" w:rsidRDefault="000241F8">
                  <w:pPr>
                    <w:spacing w:after="0" w:line="360" w:lineRule="auto"/>
                    <w:jc w:val="both"/>
                    <w:rPr>
                      <w:lang w:val="en-US"/>
                    </w:rPr>
                  </w:pPr>
                  <w:r>
                    <w:rPr>
                      <w:sz w:val="24"/>
                      <w:szCs w:val="24"/>
                      <w:lang w:val="en-US"/>
                    </w:rPr>
                    <w:t xml:space="preserve">Accord </w:t>
                  </w:r>
                  <w:proofErr w:type="spellStart"/>
                  <w:r>
                    <w:rPr>
                      <w:sz w:val="24"/>
                      <w:szCs w:val="24"/>
                      <w:lang w:val="en-US"/>
                    </w:rPr>
                    <w:t>européen</w:t>
                  </w:r>
                  <w:proofErr w:type="spellEnd"/>
                  <w:r>
                    <w:rPr>
                      <w:sz w:val="24"/>
                      <w:szCs w:val="24"/>
                      <w:lang w:val="en-US"/>
                    </w:rPr>
                    <w:t xml:space="preserve"> </w:t>
                  </w:r>
                  <w:proofErr w:type="spellStart"/>
                  <w:r>
                    <w:rPr>
                      <w:sz w:val="24"/>
                      <w:szCs w:val="24"/>
                      <w:lang w:val="en-US"/>
                    </w:rPr>
                    <w:t>relatif</w:t>
                  </w:r>
                  <w:proofErr w:type="spellEnd"/>
                  <w:r>
                    <w:rPr>
                      <w:sz w:val="24"/>
                      <w:szCs w:val="24"/>
                      <w:lang w:val="en-US"/>
                    </w:rPr>
                    <w:t xml:space="preserve"> au transport international des </w:t>
                  </w:r>
                  <w:proofErr w:type="spellStart"/>
                  <w:r>
                    <w:rPr>
                      <w:sz w:val="24"/>
                      <w:szCs w:val="24"/>
                      <w:lang w:val="en-US"/>
                    </w:rPr>
                    <w:t>marchandises</w:t>
                  </w:r>
                  <w:proofErr w:type="spellEnd"/>
                  <w:r>
                    <w:rPr>
                      <w:sz w:val="24"/>
                      <w:szCs w:val="24"/>
                      <w:lang w:val="en-US"/>
                    </w:rPr>
                    <w:t xml:space="preserve"> </w:t>
                  </w:r>
                  <w:proofErr w:type="spellStart"/>
                  <w:r>
                    <w:rPr>
                      <w:sz w:val="24"/>
                      <w:szCs w:val="24"/>
                      <w:lang w:val="en-US"/>
                    </w:rPr>
                    <w:t>dangereuses</w:t>
                  </w:r>
                  <w:proofErr w:type="spellEnd"/>
                  <w:r>
                    <w:rPr>
                      <w:sz w:val="24"/>
                      <w:szCs w:val="24"/>
                      <w:lang w:val="en-US"/>
                    </w:rPr>
                    <w:t xml:space="preserve"> par </w:t>
                  </w:r>
                  <w:proofErr w:type="spellStart"/>
                  <w:r>
                    <w:rPr>
                      <w:sz w:val="24"/>
                      <w:szCs w:val="24"/>
                      <w:lang w:val="en-US"/>
                    </w:rPr>
                    <w:t>voies</w:t>
                  </w:r>
                  <w:proofErr w:type="spellEnd"/>
                  <w:r>
                    <w:rPr>
                      <w:sz w:val="24"/>
                      <w:szCs w:val="24"/>
                      <w:lang w:val="en-US"/>
                    </w:rPr>
                    <w:t xml:space="preserve"> de navigation </w:t>
                  </w:r>
                  <w:proofErr w:type="spellStart"/>
                  <w:r>
                    <w:rPr>
                      <w:sz w:val="24"/>
                      <w:szCs w:val="24"/>
                      <w:lang w:val="en-US"/>
                    </w:rPr>
                    <w:t>intérieures</w:t>
                  </w:r>
                  <w:proofErr w:type="spellEnd"/>
                  <w:r>
                    <w:rPr>
                      <w:sz w:val="24"/>
                      <w:szCs w:val="24"/>
                      <w:lang w:val="en-US"/>
                    </w:rPr>
                    <w:t xml:space="preserve"> (European Agreement concerning the International Carriage of Dangerous Goods by Inland Waterways)</w:t>
                  </w:r>
                </w:p>
              </w:tc>
            </w:tr>
            <w:tr w:rsidR="005651B1" w:rsidRPr="00AB5255" w14:paraId="4BE8A646" w14:textId="77777777">
              <w:tc>
                <w:tcPr>
                  <w:tcW w:w="2688" w:type="dxa"/>
                  <w:tcBorders>
                    <w:top w:val="single" w:sz="4" w:space="0" w:color="000001"/>
                    <w:left w:val="single" w:sz="4" w:space="0" w:color="000001"/>
                    <w:bottom w:val="single" w:sz="4" w:space="0" w:color="000001"/>
                  </w:tcBorders>
                  <w:shd w:val="clear" w:color="auto" w:fill="FFFFFF"/>
                </w:tcPr>
                <w:p w14:paraId="32E574AF" w14:textId="77777777" w:rsidR="005651B1" w:rsidRDefault="000241F8">
                  <w:pPr>
                    <w:spacing w:after="0" w:line="360" w:lineRule="auto"/>
                    <w:rPr>
                      <w:sz w:val="24"/>
                      <w:szCs w:val="24"/>
                    </w:rPr>
                  </w:pPr>
                  <w:r>
                    <w:rPr>
                      <w:sz w:val="24"/>
                      <w:szCs w:val="24"/>
                    </w:rPr>
                    <w:t xml:space="preserve">ADR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12E9EC15" w14:textId="77777777" w:rsidR="005651B1" w:rsidRDefault="000241F8">
                  <w:pPr>
                    <w:spacing w:after="0" w:line="360" w:lineRule="auto"/>
                    <w:rPr>
                      <w:lang w:val="en-US"/>
                    </w:rPr>
                  </w:pPr>
                  <w:r>
                    <w:rPr>
                      <w:sz w:val="24"/>
                      <w:szCs w:val="24"/>
                      <w:lang w:val="en-US"/>
                    </w:rPr>
                    <w:t xml:space="preserve">Accord </w:t>
                  </w:r>
                  <w:proofErr w:type="spellStart"/>
                  <w:r>
                    <w:rPr>
                      <w:sz w:val="24"/>
                      <w:szCs w:val="24"/>
                      <w:lang w:val="en-US"/>
                    </w:rPr>
                    <w:t>européen</w:t>
                  </w:r>
                  <w:proofErr w:type="spellEnd"/>
                  <w:r>
                    <w:rPr>
                      <w:sz w:val="24"/>
                      <w:szCs w:val="24"/>
                      <w:lang w:val="en-US"/>
                    </w:rPr>
                    <w:t xml:space="preserve"> </w:t>
                  </w:r>
                  <w:proofErr w:type="spellStart"/>
                  <w:r>
                    <w:rPr>
                      <w:sz w:val="24"/>
                      <w:szCs w:val="24"/>
                      <w:lang w:val="en-US"/>
                    </w:rPr>
                    <w:t>relatif</w:t>
                  </w:r>
                  <w:proofErr w:type="spellEnd"/>
                  <w:r>
                    <w:rPr>
                      <w:sz w:val="24"/>
                      <w:szCs w:val="24"/>
                      <w:lang w:val="en-US"/>
                    </w:rPr>
                    <w:t xml:space="preserve"> au transport international des </w:t>
                  </w:r>
                  <w:proofErr w:type="spellStart"/>
                  <w:r>
                    <w:rPr>
                      <w:sz w:val="24"/>
                      <w:szCs w:val="24"/>
                      <w:lang w:val="en-US"/>
                    </w:rPr>
                    <w:t>marchandises</w:t>
                  </w:r>
                  <w:proofErr w:type="spellEnd"/>
                  <w:r>
                    <w:rPr>
                      <w:sz w:val="24"/>
                      <w:szCs w:val="24"/>
                      <w:lang w:val="en-US"/>
                    </w:rPr>
                    <w:t xml:space="preserve"> </w:t>
                  </w:r>
                  <w:proofErr w:type="spellStart"/>
                  <w:r>
                    <w:rPr>
                      <w:sz w:val="24"/>
                      <w:szCs w:val="24"/>
                      <w:lang w:val="en-US"/>
                    </w:rPr>
                    <w:t>dangereuses</w:t>
                  </w:r>
                  <w:proofErr w:type="spellEnd"/>
                  <w:r>
                    <w:rPr>
                      <w:sz w:val="24"/>
                      <w:szCs w:val="24"/>
                      <w:lang w:val="en-US"/>
                    </w:rPr>
                    <w:t xml:space="preserve"> par route (European Agreement concerning the International Carriage of Dangerous Goods by Road)</w:t>
                  </w:r>
                </w:p>
              </w:tc>
            </w:tr>
            <w:tr w:rsidR="005651B1" w14:paraId="506CCF7F" w14:textId="77777777">
              <w:tc>
                <w:tcPr>
                  <w:tcW w:w="2688" w:type="dxa"/>
                  <w:tcBorders>
                    <w:top w:val="single" w:sz="4" w:space="0" w:color="000001"/>
                    <w:left w:val="single" w:sz="4" w:space="0" w:color="000001"/>
                    <w:bottom w:val="single" w:sz="4" w:space="0" w:color="000001"/>
                  </w:tcBorders>
                  <w:shd w:val="clear" w:color="auto" w:fill="FFFFFF"/>
                </w:tcPr>
                <w:p w14:paraId="1A59E168" w14:textId="77777777" w:rsidR="005651B1" w:rsidRDefault="000241F8">
                  <w:pPr>
                    <w:spacing w:after="0" w:line="360" w:lineRule="auto"/>
                    <w:rPr>
                      <w:sz w:val="24"/>
                      <w:szCs w:val="24"/>
                    </w:rPr>
                  </w:pPr>
                  <w:r>
                    <w:rPr>
                      <w:sz w:val="24"/>
                      <w:szCs w:val="24"/>
                    </w:rPr>
                    <w:t xml:space="preserve">ICAO </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42027786" w14:textId="77777777" w:rsidR="005651B1" w:rsidRDefault="000241F8">
                  <w:pPr>
                    <w:spacing w:after="0" w:line="360" w:lineRule="auto"/>
                    <w:rPr>
                      <w:sz w:val="24"/>
                      <w:szCs w:val="24"/>
                    </w:rPr>
                  </w:pPr>
                  <w:r>
                    <w:rPr>
                      <w:sz w:val="24"/>
                      <w:szCs w:val="24"/>
                    </w:rPr>
                    <w:t xml:space="preserve">International </w:t>
                  </w:r>
                  <w:proofErr w:type="spellStart"/>
                  <w:r>
                    <w:rPr>
                      <w:sz w:val="24"/>
                      <w:szCs w:val="24"/>
                    </w:rPr>
                    <w:t>civil</w:t>
                  </w:r>
                  <w:proofErr w:type="spellEnd"/>
                  <w:r>
                    <w:rPr>
                      <w:sz w:val="24"/>
                      <w:szCs w:val="24"/>
                    </w:rPr>
                    <w:t xml:space="preserve"> </w:t>
                  </w:r>
                  <w:proofErr w:type="spellStart"/>
                  <w:r>
                    <w:rPr>
                      <w:sz w:val="24"/>
                      <w:szCs w:val="24"/>
                    </w:rPr>
                    <w:t>aviation</w:t>
                  </w:r>
                  <w:proofErr w:type="spellEnd"/>
                  <w:r>
                    <w:rPr>
                      <w:sz w:val="24"/>
                      <w:szCs w:val="24"/>
                    </w:rPr>
                    <w:t xml:space="preserve"> </w:t>
                  </w:r>
                  <w:proofErr w:type="spellStart"/>
                  <w:r>
                    <w:rPr>
                      <w:sz w:val="24"/>
                      <w:szCs w:val="24"/>
                    </w:rPr>
                    <w:t>organization</w:t>
                  </w:r>
                  <w:proofErr w:type="spellEnd"/>
                </w:p>
              </w:tc>
            </w:tr>
            <w:tr w:rsidR="005651B1" w:rsidRPr="00AB5255" w14:paraId="71C15344" w14:textId="77777777">
              <w:tc>
                <w:tcPr>
                  <w:tcW w:w="2688" w:type="dxa"/>
                  <w:tcBorders>
                    <w:top w:val="single" w:sz="4" w:space="0" w:color="000001"/>
                    <w:left w:val="single" w:sz="4" w:space="0" w:color="000001"/>
                    <w:bottom w:val="single" w:sz="4" w:space="0" w:color="000001"/>
                  </w:tcBorders>
                  <w:shd w:val="clear" w:color="auto" w:fill="FFFFFF"/>
                </w:tcPr>
                <w:p w14:paraId="13995561" w14:textId="77777777" w:rsidR="005651B1" w:rsidRDefault="000241F8">
                  <w:pPr>
                    <w:spacing w:after="0" w:line="360" w:lineRule="auto"/>
                    <w:rPr>
                      <w:sz w:val="24"/>
                      <w:szCs w:val="24"/>
                    </w:rPr>
                  </w:pPr>
                  <w:r>
                    <w:rPr>
                      <w:sz w:val="24"/>
                      <w:szCs w:val="24"/>
                    </w:rPr>
                    <w:t>IMDG</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26342F8D" w14:textId="77777777" w:rsidR="005651B1" w:rsidRDefault="000241F8">
                  <w:pPr>
                    <w:spacing w:after="0" w:line="360" w:lineRule="auto"/>
                    <w:jc w:val="both"/>
                    <w:rPr>
                      <w:lang w:val="en-US"/>
                    </w:rPr>
                  </w:pPr>
                  <w:r>
                    <w:rPr>
                      <w:sz w:val="24"/>
                      <w:szCs w:val="24"/>
                      <w:lang w:val="en-US"/>
                    </w:rPr>
                    <w:t>The international code for the transport of dangerous goods by sea</w:t>
                  </w:r>
                </w:p>
              </w:tc>
            </w:tr>
            <w:tr w:rsidR="005651B1" w:rsidRPr="00AB5255" w14:paraId="6C4D5CB5" w14:textId="77777777">
              <w:tc>
                <w:tcPr>
                  <w:tcW w:w="2688" w:type="dxa"/>
                  <w:tcBorders>
                    <w:top w:val="single" w:sz="4" w:space="0" w:color="000001"/>
                    <w:left w:val="single" w:sz="4" w:space="0" w:color="000001"/>
                    <w:bottom w:val="single" w:sz="4" w:space="0" w:color="000001"/>
                  </w:tcBorders>
                  <w:shd w:val="clear" w:color="auto" w:fill="FFFFFF"/>
                </w:tcPr>
                <w:p w14:paraId="5FB2B4A2" w14:textId="77777777" w:rsidR="005651B1" w:rsidRDefault="000241F8">
                  <w:pPr>
                    <w:spacing w:after="0" w:line="360" w:lineRule="auto"/>
                    <w:rPr>
                      <w:sz w:val="24"/>
                      <w:szCs w:val="24"/>
                    </w:rPr>
                  </w:pPr>
                  <w:r>
                    <w:rPr>
                      <w:sz w:val="24"/>
                      <w:szCs w:val="24"/>
                    </w:rPr>
                    <w:t>RID</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69054788" w14:textId="77777777" w:rsidR="005651B1" w:rsidRDefault="000241F8">
                  <w:pPr>
                    <w:spacing w:after="0" w:line="360" w:lineRule="auto"/>
                    <w:rPr>
                      <w:lang w:val="en-US"/>
                    </w:rPr>
                  </w:pPr>
                  <w:proofErr w:type="spellStart"/>
                  <w:r>
                    <w:rPr>
                      <w:sz w:val="24"/>
                      <w:szCs w:val="24"/>
                      <w:lang w:val="en-US"/>
                    </w:rPr>
                    <w:t>Règlement</w:t>
                  </w:r>
                  <w:proofErr w:type="spellEnd"/>
                  <w:r>
                    <w:rPr>
                      <w:sz w:val="24"/>
                      <w:szCs w:val="24"/>
                      <w:lang w:val="en-US"/>
                    </w:rPr>
                    <w:t xml:space="preserve"> </w:t>
                  </w:r>
                  <w:proofErr w:type="spellStart"/>
                  <w:r>
                    <w:rPr>
                      <w:sz w:val="24"/>
                      <w:szCs w:val="24"/>
                      <w:lang w:val="en-US"/>
                    </w:rPr>
                    <w:t>concernant</w:t>
                  </w:r>
                  <w:proofErr w:type="spellEnd"/>
                  <w:r>
                    <w:rPr>
                      <w:sz w:val="24"/>
                      <w:szCs w:val="24"/>
                      <w:lang w:val="en-US"/>
                    </w:rPr>
                    <w:t xml:space="preserve"> le transport International </w:t>
                  </w:r>
                  <w:proofErr w:type="spellStart"/>
                  <w:r>
                    <w:rPr>
                      <w:sz w:val="24"/>
                      <w:szCs w:val="24"/>
                      <w:lang w:val="en-US"/>
                    </w:rPr>
                    <w:t>ferroviaire</w:t>
                  </w:r>
                  <w:proofErr w:type="spellEnd"/>
                  <w:r>
                    <w:rPr>
                      <w:sz w:val="24"/>
                      <w:szCs w:val="24"/>
                      <w:lang w:val="en-US"/>
                    </w:rPr>
                    <w:t xml:space="preserve"> des </w:t>
                  </w:r>
                  <w:proofErr w:type="spellStart"/>
                  <w:r>
                    <w:rPr>
                      <w:sz w:val="24"/>
                      <w:szCs w:val="24"/>
                      <w:lang w:val="en-US"/>
                    </w:rPr>
                    <w:t>marchandises</w:t>
                  </w:r>
                  <w:proofErr w:type="spellEnd"/>
                  <w:r>
                    <w:rPr>
                      <w:sz w:val="24"/>
                      <w:szCs w:val="24"/>
                      <w:lang w:val="en-US"/>
                    </w:rPr>
                    <w:t xml:space="preserve"> Dangereuses (Regulations of the International Carriage of Dangerous Goods by Rail)</w:t>
                  </w:r>
                </w:p>
              </w:tc>
            </w:tr>
            <w:tr w:rsidR="005651B1" w:rsidRPr="00AB5255" w14:paraId="39D1B230" w14:textId="77777777">
              <w:tc>
                <w:tcPr>
                  <w:tcW w:w="2688" w:type="dxa"/>
                  <w:tcBorders>
                    <w:top w:val="single" w:sz="4" w:space="0" w:color="000001"/>
                    <w:left w:val="single" w:sz="4" w:space="0" w:color="000001"/>
                    <w:bottom w:val="single" w:sz="4" w:space="0" w:color="000001"/>
                  </w:tcBorders>
                  <w:shd w:val="clear" w:color="auto" w:fill="FFFFFF"/>
                </w:tcPr>
                <w:p w14:paraId="5B9A244D" w14:textId="77777777" w:rsidR="005651B1" w:rsidRDefault="000241F8">
                  <w:pPr>
                    <w:spacing w:after="0" w:line="360" w:lineRule="auto"/>
                    <w:rPr>
                      <w:sz w:val="24"/>
                      <w:szCs w:val="24"/>
                    </w:rPr>
                  </w:pPr>
                  <w:r>
                    <w:rPr>
                      <w:sz w:val="24"/>
                      <w:szCs w:val="24"/>
                    </w:rPr>
                    <w:t>GHS</w:t>
                  </w:r>
                </w:p>
              </w:tc>
              <w:tc>
                <w:tcPr>
                  <w:tcW w:w="6989" w:type="dxa"/>
                  <w:tcBorders>
                    <w:top w:val="single" w:sz="4" w:space="0" w:color="000001"/>
                    <w:left w:val="single" w:sz="4" w:space="0" w:color="000001"/>
                    <w:bottom w:val="single" w:sz="4" w:space="0" w:color="000001"/>
                    <w:right w:val="single" w:sz="4" w:space="0" w:color="000001"/>
                  </w:tcBorders>
                  <w:shd w:val="clear" w:color="auto" w:fill="FFFFFF"/>
                </w:tcPr>
                <w:p w14:paraId="165ABB94" w14:textId="77777777" w:rsidR="005651B1" w:rsidRDefault="000241F8">
                  <w:pPr>
                    <w:spacing w:after="0" w:line="360" w:lineRule="auto"/>
                    <w:jc w:val="both"/>
                    <w:rPr>
                      <w:lang w:val="en-US"/>
                    </w:rPr>
                  </w:pPr>
                  <w:r>
                    <w:rPr>
                      <w:sz w:val="24"/>
                      <w:szCs w:val="24"/>
                      <w:lang w:val="en-US"/>
                    </w:rPr>
                    <w:t>The Globally Harmonized System of Classification and Labeling of Chemicals "developed by the United Nations</w:t>
                  </w:r>
                </w:p>
              </w:tc>
            </w:tr>
            <w:tr w:rsidR="005651B1" w:rsidRPr="00AB5255" w14:paraId="63AD1216" w14:textId="77777777">
              <w:tc>
                <w:tcPr>
                  <w:tcW w:w="9677" w:type="dxa"/>
                  <w:gridSpan w:val="2"/>
                  <w:tcBorders>
                    <w:top w:val="single" w:sz="4" w:space="0" w:color="000001"/>
                    <w:left w:val="single" w:sz="4" w:space="0" w:color="000001"/>
                    <w:bottom w:val="single" w:sz="4" w:space="0" w:color="000001"/>
                    <w:right w:val="single" w:sz="4" w:space="0" w:color="000001"/>
                  </w:tcBorders>
                  <w:shd w:val="clear" w:color="auto" w:fill="FFFFFF"/>
                </w:tcPr>
                <w:p w14:paraId="27B2595B" w14:textId="77777777" w:rsidR="005651B1" w:rsidRDefault="000241F8">
                  <w:pPr>
                    <w:tabs>
                      <w:tab w:val="left" w:pos="3416"/>
                    </w:tabs>
                    <w:spacing w:after="0" w:line="360" w:lineRule="auto"/>
                    <w:jc w:val="both"/>
                    <w:rPr>
                      <w:sz w:val="24"/>
                      <w:szCs w:val="24"/>
                      <w:lang w:val="en-US"/>
                    </w:rPr>
                  </w:pPr>
                  <w:r>
                    <w:rPr>
                      <w:b/>
                      <w:sz w:val="24"/>
                      <w:szCs w:val="24"/>
                      <w:lang w:val="en-US"/>
                    </w:rPr>
                    <w:t>Key literature references and sources of data</w:t>
                  </w:r>
                </w:p>
                <w:p w14:paraId="4FD730C7" w14:textId="77777777" w:rsidR="005651B1" w:rsidRDefault="000241F8">
                  <w:pPr>
                    <w:tabs>
                      <w:tab w:val="left" w:pos="3416"/>
                    </w:tabs>
                    <w:spacing w:after="0" w:line="360" w:lineRule="auto"/>
                    <w:jc w:val="both"/>
                    <w:rPr>
                      <w:sz w:val="24"/>
                      <w:szCs w:val="24"/>
                      <w:lang w:val="en-US"/>
                    </w:rPr>
                  </w:pPr>
                  <w:r>
                    <w:rPr>
                      <w:sz w:val="24"/>
                      <w:szCs w:val="24"/>
                      <w:lang w:val="en-US"/>
                    </w:rPr>
                    <w:t xml:space="preserve">- Regulation (EC) № 1907/2006 (REACH), as amended by 453/2010 / EC </w:t>
                  </w:r>
                </w:p>
                <w:p w14:paraId="24A18258" w14:textId="77777777" w:rsidR="005651B1" w:rsidRDefault="000241F8">
                  <w:pPr>
                    <w:tabs>
                      <w:tab w:val="left" w:pos="3416"/>
                    </w:tabs>
                    <w:spacing w:after="0" w:line="360" w:lineRule="auto"/>
                    <w:jc w:val="both"/>
                    <w:rPr>
                      <w:b/>
                      <w:sz w:val="24"/>
                      <w:szCs w:val="24"/>
                      <w:lang w:val="en-US"/>
                    </w:rPr>
                  </w:pPr>
                  <w:r>
                    <w:rPr>
                      <w:sz w:val="24"/>
                      <w:szCs w:val="24"/>
                      <w:lang w:val="en-US"/>
                    </w:rPr>
                    <w:t>- Regulation (EC) № 1272/2008 (CLP, EU GHS)</w:t>
                  </w:r>
                </w:p>
                <w:p w14:paraId="77EABFE4" w14:textId="77777777" w:rsidR="005651B1" w:rsidRDefault="000241F8">
                  <w:pPr>
                    <w:tabs>
                      <w:tab w:val="left" w:pos="3416"/>
                    </w:tabs>
                    <w:spacing w:after="0" w:line="360" w:lineRule="auto"/>
                    <w:jc w:val="both"/>
                    <w:rPr>
                      <w:lang w:val="en-US"/>
                    </w:rPr>
                  </w:pPr>
                  <w:r>
                    <w:rPr>
                      <w:b/>
                      <w:sz w:val="24"/>
                      <w:szCs w:val="24"/>
                      <w:lang w:val="en-US"/>
                    </w:rPr>
                    <w:t>List of relevant R-phrases (full text of the Code and, as mentioned in chapter 2 and 3)</w:t>
                  </w:r>
                </w:p>
              </w:tc>
            </w:tr>
            <w:tr w:rsidR="005651B1" w:rsidRPr="00AB5255" w14:paraId="51F6195C" w14:textId="77777777">
              <w:tc>
                <w:tcPr>
                  <w:tcW w:w="9677" w:type="dxa"/>
                  <w:gridSpan w:val="2"/>
                  <w:tcBorders>
                    <w:top w:val="single" w:sz="4" w:space="0" w:color="000001"/>
                    <w:left w:val="single" w:sz="4" w:space="0" w:color="000001"/>
                    <w:bottom w:val="single" w:sz="4" w:space="0" w:color="000001"/>
                    <w:right w:val="single" w:sz="4" w:space="0" w:color="000001"/>
                  </w:tcBorders>
                  <w:shd w:val="clear" w:color="auto" w:fill="FFFFFF"/>
                </w:tcPr>
                <w:p w14:paraId="110BCA4C" w14:textId="77777777" w:rsidR="005651B1" w:rsidRDefault="000241F8">
                  <w:pPr>
                    <w:spacing w:after="0" w:line="360" w:lineRule="auto"/>
                    <w:jc w:val="both"/>
                    <w:rPr>
                      <w:lang w:val="en-US"/>
                    </w:rPr>
                  </w:pPr>
                  <w:r>
                    <w:rPr>
                      <w:sz w:val="24"/>
                      <w:szCs w:val="24"/>
                      <w:lang w:val="en-US"/>
                    </w:rPr>
                    <w:t>missing</w:t>
                  </w:r>
                </w:p>
              </w:tc>
            </w:tr>
          </w:tbl>
          <w:p w14:paraId="13082DF2" w14:textId="77777777" w:rsidR="005651B1" w:rsidRDefault="000241F8">
            <w:pPr>
              <w:spacing w:after="0" w:line="360" w:lineRule="auto"/>
              <w:jc w:val="center"/>
              <w:rPr>
                <w:sz w:val="24"/>
                <w:szCs w:val="24"/>
                <w:lang w:val="en-US"/>
              </w:rPr>
            </w:pPr>
            <w:r>
              <w:rPr>
                <w:b/>
                <w:sz w:val="24"/>
                <w:szCs w:val="24"/>
                <w:lang w:val="en-US"/>
              </w:rPr>
              <w:t>Renunciation</w:t>
            </w:r>
          </w:p>
          <w:p w14:paraId="2C47EA2E" w14:textId="77777777" w:rsidR="005651B1" w:rsidRDefault="000241F8">
            <w:pPr>
              <w:spacing w:after="0" w:line="360" w:lineRule="auto"/>
              <w:jc w:val="both"/>
              <w:rPr>
                <w:lang w:val="en-US"/>
              </w:rPr>
            </w:pPr>
            <w:r>
              <w:rPr>
                <w:sz w:val="24"/>
                <w:szCs w:val="24"/>
                <w:lang w:val="en-US"/>
              </w:rPr>
              <w:t>The data in this safety data sheet correspond to the level of information, which we had on the date of its printing. Information should serve you a starting point for the safe handling of the product named in this safety data sheet during storage, handling, transportation and disposal. These do not apply to other products. Since the product is processed or blended with other materials, the data from this intolerable MSDS ready for new materials.</w:t>
            </w:r>
          </w:p>
        </w:tc>
      </w:tr>
    </w:tbl>
    <w:p w14:paraId="0FB78278" w14:textId="77777777" w:rsidR="005651B1" w:rsidRDefault="005651B1">
      <w:pPr>
        <w:rPr>
          <w:lang w:val="en-US"/>
        </w:rPr>
      </w:pPr>
    </w:p>
    <w:sectPr w:rsidR="005651B1">
      <w:headerReference w:type="default" r:id="rId16"/>
      <w:footerReference w:type="default" r:id="rId17"/>
      <w:pgSz w:w="11906" w:h="16838"/>
      <w:pgMar w:top="1134" w:right="850" w:bottom="1134" w:left="1276" w:header="708" w:footer="708" w:gutter="0"/>
      <w:cols w:space="720"/>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10E5" w14:textId="77777777" w:rsidR="00C30BBA" w:rsidRDefault="00C30BBA">
      <w:pPr>
        <w:spacing w:after="0" w:line="240" w:lineRule="auto"/>
      </w:pPr>
      <w:r>
        <w:separator/>
      </w:r>
    </w:p>
  </w:endnote>
  <w:endnote w:type="continuationSeparator" w:id="0">
    <w:p w14:paraId="7CE27D08" w14:textId="77777777" w:rsidR="00C30BBA" w:rsidRDefault="00C3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029" w14:textId="77777777" w:rsidR="00D23FA7" w:rsidRDefault="00D23FA7">
    <w:pPr>
      <w:pStyle w:val="aa"/>
      <w:jc w:val="center"/>
      <w:rPr>
        <w:lang w:val="en-US"/>
      </w:rPr>
    </w:pPr>
    <w:r>
      <w:fldChar w:fldCharType="begin"/>
    </w:r>
    <w:r>
      <w:instrText>PAGE</w:instrText>
    </w:r>
    <w:r>
      <w:fldChar w:fldCharType="separate"/>
    </w:r>
    <w:r>
      <w:t>12</w:t>
    </w:r>
    <w:r>
      <w:fldChar w:fldCharType="end"/>
    </w:r>
    <w:r>
      <w:t xml:space="preserve"> </w:t>
    </w:r>
    <w:proofErr w:type="spellStart"/>
    <w:r>
      <w:t>of</w:t>
    </w:r>
    <w:proofErr w:type="spellEnd"/>
    <w:r>
      <w:t xml:space="preserve"> 1</w:t>
    </w:r>
    <w:r>
      <w:rPr>
        <w:lang w:val="en-US"/>
      </w:rPr>
      <w:t>2</w:t>
    </w:r>
  </w:p>
  <w:p w14:paraId="1FC39945" w14:textId="77777777" w:rsidR="00D23FA7" w:rsidRDefault="00D23FA7">
    <w:pPr>
      <w:pStyle w:val="a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A0256" w14:textId="77777777" w:rsidR="00C30BBA" w:rsidRDefault="00C30BBA">
      <w:pPr>
        <w:spacing w:after="0" w:line="240" w:lineRule="auto"/>
      </w:pPr>
      <w:r>
        <w:separator/>
      </w:r>
    </w:p>
  </w:footnote>
  <w:footnote w:type="continuationSeparator" w:id="0">
    <w:p w14:paraId="56C0CA9D" w14:textId="77777777" w:rsidR="00C30BBA" w:rsidRDefault="00C30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581D" w14:textId="77777777" w:rsidR="00D23FA7" w:rsidRDefault="00D23FA7">
    <w:pPr>
      <w:pStyle w:val="a9"/>
      <w:rPr>
        <w:rFonts w:ascii="Times New Roman" w:hAnsi="Times New Roman" w:cs="Times New Roman"/>
        <w:b/>
        <w:i/>
        <w:sz w:val="28"/>
        <w:szCs w:val="28"/>
        <w:lang w:val="en-US"/>
      </w:rPr>
    </w:pPr>
    <w:r>
      <w:rPr>
        <w:rFonts w:ascii="Times New Roman" w:hAnsi="Times New Roman" w:cs="Times New Roman"/>
        <w:b/>
        <w:i/>
        <w:sz w:val="40"/>
        <w:szCs w:val="40"/>
        <w:lang w:val="en-US"/>
      </w:rPr>
      <w:t xml:space="preserve">MSDS </w:t>
    </w:r>
    <w:r>
      <w:rPr>
        <w:rFonts w:ascii="Times New Roman" w:hAnsi="Times New Roman" w:cs="Times New Roman"/>
        <w:b/>
        <w:i/>
        <w:sz w:val="28"/>
        <w:szCs w:val="28"/>
        <w:lang w:val="en-US"/>
      </w:rPr>
      <w:t>Pigments for cosmetic tattoo SHINE</w:t>
    </w:r>
  </w:p>
  <w:p w14:paraId="2EC2750B" w14:textId="77777777" w:rsidR="00D23FA7" w:rsidRDefault="00D23FA7">
    <w:pPr>
      <w:pStyle w:val="a9"/>
      <w:tabs>
        <w:tab w:val="left" w:pos="8505"/>
      </w:tabs>
      <w:rPr>
        <w:rFonts w:ascii="Times New Roman" w:hAnsi="Times New Roman" w:cs="Times New Roman"/>
        <w:sz w:val="24"/>
        <w:szCs w:val="24"/>
        <w:lang w:val="en-US"/>
      </w:rPr>
    </w:pPr>
    <w:r>
      <w:rPr>
        <w:rFonts w:ascii="Times New Roman" w:hAnsi="Times New Roman" w:cs="Times New Roman"/>
        <w:b/>
        <w:sz w:val="20"/>
        <w:szCs w:val="20"/>
        <w:lang w:val="en-US"/>
      </w:rPr>
      <w:t>SAFETY DATA SHEET</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p>
  <w:p w14:paraId="27BFAB4D" w14:textId="77777777" w:rsidR="00D23FA7" w:rsidRDefault="00D23FA7">
    <w:pPr>
      <w:pStyle w:val="a9"/>
      <w:tabs>
        <w:tab w:val="left" w:pos="8505"/>
      </w:tabs>
    </w:pPr>
    <w:r>
      <w:rPr>
        <w:rFonts w:ascii="Times New Roman" w:hAnsi="Times New Roman" w:cs="Times New Roman"/>
        <w:sz w:val="24"/>
        <w:szCs w:val="24"/>
        <w:lang w:val="en-US"/>
      </w:rPr>
      <w:tab/>
      <w:t>21.</w:t>
    </w:r>
    <w:r>
      <w:rPr>
        <w:rFonts w:ascii="Times New Roman" w:hAnsi="Times New Roman" w:cs="Times New Roman"/>
        <w:sz w:val="24"/>
        <w:szCs w:val="24"/>
      </w:rPr>
      <w:t>05</w:t>
    </w:r>
    <w:r>
      <w:rPr>
        <w:rFonts w:ascii="Times New Roman" w:hAnsi="Times New Roman" w:cs="Times New Roman"/>
        <w:sz w:val="24"/>
        <w:szCs w:val="24"/>
        <w:lang w:val="en-US"/>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7681E"/>
    <w:multiLevelType w:val="multilevel"/>
    <w:tmpl w:val="0ED446BC"/>
    <w:lvl w:ilvl="0">
      <w:start w:val="1"/>
      <w:numFmt w:val="bullet"/>
      <w:lvlText w:val=""/>
      <w:lvlJc w:val="left"/>
      <w:pPr>
        <w:ind w:left="720" w:hanging="360"/>
      </w:pPr>
      <w:rPr>
        <w:rFonts w:ascii="Symbol" w:hAnsi="Symbol" w:cs="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C87B51"/>
    <w:multiLevelType w:val="multilevel"/>
    <w:tmpl w:val="500C5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2D5C7C4"/>
    <w:rsid w:val="000241F8"/>
    <w:rsid w:val="0009259F"/>
    <w:rsid w:val="000E2528"/>
    <w:rsid w:val="0019095A"/>
    <w:rsid w:val="001E2FCA"/>
    <w:rsid w:val="00446DC7"/>
    <w:rsid w:val="004A42AE"/>
    <w:rsid w:val="004F6746"/>
    <w:rsid w:val="005651B1"/>
    <w:rsid w:val="005F0682"/>
    <w:rsid w:val="00636A43"/>
    <w:rsid w:val="007072C7"/>
    <w:rsid w:val="00770467"/>
    <w:rsid w:val="00811345"/>
    <w:rsid w:val="0085317C"/>
    <w:rsid w:val="008B261B"/>
    <w:rsid w:val="009F32A6"/>
    <w:rsid w:val="009F58A5"/>
    <w:rsid w:val="00A971CF"/>
    <w:rsid w:val="00AB5255"/>
    <w:rsid w:val="00AC1C01"/>
    <w:rsid w:val="00BB64DD"/>
    <w:rsid w:val="00C30BBA"/>
    <w:rsid w:val="00D23FA7"/>
    <w:rsid w:val="00E6036B"/>
    <w:rsid w:val="00EC56D6"/>
    <w:rsid w:val="00F86545"/>
    <w:rsid w:val="52D5C7C4"/>
    <w:rsid w:val="591C1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B532"/>
  <w15:docId w15:val="{F1D2B214-5D4E-4AEA-B273-5DFA568B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cs="Calibri"/>
      <w:color w:val="00000A"/>
      <w:kern w:val="2"/>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b/>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1">
    <w:name w:val="Основной шрифт абзаца1"/>
    <w:qFormat/>
  </w:style>
  <w:style w:type="character" w:customStyle="1" w:styleId="a3">
    <w:name w:val="Верхний колонтитул Знак"/>
    <w:basedOn w:val="1"/>
    <w:qFormat/>
  </w:style>
  <w:style w:type="character" w:customStyle="1" w:styleId="a4">
    <w:name w:val="Нижний колонтитул Знак"/>
    <w:basedOn w:val="1"/>
    <w:qFormat/>
  </w:style>
  <w:style w:type="character" w:customStyle="1" w:styleId="a5">
    <w:name w:val="Текст выноски Знак"/>
    <w:qFormat/>
    <w:rPr>
      <w:rFonts w:ascii="Tahoma" w:hAnsi="Tahoma" w:cs="Tahoma"/>
      <w:sz w:val="16"/>
      <w:szCs w:val="16"/>
    </w:rPr>
  </w:style>
  <w:style w:type="character" w:customStyle="1" w:styleId="ListLabel1">
    <w:name w:val="ListLabel 1"/>
    <w:qFormat/>
    <w:rPr>
      <w:rFonts w:ascii="Times New Roman" w:hAnsi="Times New Roman" w:cs="Symbol"/>
      <w:b/>
      <w:sz w:val="24"/>
    </w:rPr>
  </w:style>
  <w:style w:type="paragraph" w:customStyle="1" w:styleId="Heading">
    <w:name w:val="Heading"/>
    <w:basedOn w:val="a"/>
    <w:next w:val="a6"/>
    <w:qFormat/>
    <w:pPr>
      <w:keepNext/>
      <w:spacing w:before="240" w:after="120"/>
    </w:pPr>
    <w:rPr>
      <w:rFonts w:ascii="Liberation Sans;Arial" w:eastAsia="DejaVu Sans" w:hAnsi="Liberation Sans;Arial"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spacing w:after="0" w:line="240" w:lineRule="auto"/>
    </w:pPr>
  </w:style>
  <w:style w:type="paragraph" w:styleId="aa">
    <w:name w:val="footer"/>
    <w:basedOn w:val="a"/>
    <w:pPr>
      <w:spacing w:after="0" w:line="240" w:lineRule="auto"/>
    </w:pPr>
  </w:style>
  <w:style w:type="paragraph" w:styleId="ab">
    <w:name w:val="Balloon Text"/>
    <w:basedOn w:val="a"/>
    <w:qFormat/>
    <w:pPr>
      <w:spacing w:after="0" w:line="240" w:lineRule="auto"/>
    </w:pPr>
    <w:rPr>
      <w:rFonts w:ascii="Tahoma" w:hAnsi="Tahoma" w:cs="Tahoma"/>
      <w:sz w:val="16"/>
      <w:szCs w:val="16"/>
    </w:rPr>
  </w:style>
  <w:style w:type="paragraph" w:styleId="ac">
    <w:name w:val="List Paragraph"/>
    <w:basedOn w:val="a"/>
    <w:qFormat/>
    <w:pPr>
      <w:ind w:left="720"/>
      <w:contextualSpacing/>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d">
    <w:name w:val="No Spacing"/>
    <w:qFormat/>
    <w:pPr>
      <w:suppressAutoHyphens/>
    </w:pPr>
    <w:rPr>
      <w:rFonts w:ascii="Calibri" w:eastAsia="Calibri" w:hAnsi="Calibri" w:cs="Calibri"/>
      <w:color w:val="00000A"/>
      <w:kern w:val="2"/>
      <w:sz w:val="22"/>
      <w:szCs w:val="22"/>
      <w:lang w:val="ru-RU" w:bidi="ar-SA"/>
    </w:rPr>
  </w:style>
  <w:style w:type="numbering" w:customStyle="1" w:styleId="WW8Num1">
    <w:name w:val="WW8Num1"/>
    <w:qFormat/>
  </w:style>
  <w:style w:type="numbering" w:customStyle="1" w:styleId="WW8Num2">
    <w:name w:val="WW8Num2"/>
    <w:qFormat/>
  </w:style>
  <w:style w:type="character" w:styleId="ae">
    <w:name w:val="Hyperlink"/>
    <w:basedOn w:val="a0"/>
    <w:uiPriority w:val="99"/>
    <w:semiHidden/>
    <w:unhideWhenUsed/>
    <w:rsid w:val="0002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1158">
      <w:bodyDiv w:val="1"/>
      <w:marLeft w:val="0"/>
      <w:marRight w:val="0"/>
      <w:marTop w:val="0"/>
      <w:marBottom w:val="0"/>
      <w:divBdr>
        <w:top w:val="none" w:sz="0" w:space="0" w:color="auto"/>
        <w:left w:val="none" w:sz="0" w:space="0" w:color="auto"/>
        <w:bottom w:val="none" w:sz="0" w:space="0" w:color="auto"/>
        <w:right w:val="none" w:sz="0" w:space="0" w:color="auto"/>
      </w:divBdr>
    </w:div>
    <w:div w:id="1236940335">
      <w:bodyDiv w:val="1"/>
      <w:marLeft w:val="0"/>
      <w:marRight w:val="0"/>
      <w:marTop w:val="0"/>
      <w:marBottom w:val="0"/>
      <w:divBdr>
        <w:top w:val="none" w:sz="0" w:space="0" w:color="auto"/>
        <w:left w:val="none" w:sz="0" w:space="0" w:color="auto"/>
        <w:bottom w:val="none" w:sz="0" w:space="0" w:color="auto"/>
        <w:right w:val="none" w:sz="0" w:space="0" w:color="auto"/>
      </w:divBdr>
    </w:div>
    <w:div w:id="1483885290">
      <w:bodyDiv w:val="1"/>
      <w:marLeft w:val="0"/>
      <w:marRight w:val="0"/>
      <w:marTop w:val="0"/>
      <w:marBottom w:val="0"/>
      <w:divBdr>
        <w:top w:val="none" w:sz="0" w:space="0" w:color="auto"/>
        <w:left w:val="none" w:sz="0" w:space="0" w:color="auto"/>
        <w:bottom w:val="none" w:sz="0" w:space="0" w:color="auto"/>
        <w:right w:val="none" w:sz="0" w:space="0" w:color="auto"/>
      </w:divBdr>
    </w:div>
    <w:div w:id="181884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pubchem.ncbi.nlm.ni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chem.ncbi.nlm.nih.gov/"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39B8F-8E4D-44CF-A665-0B912963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Серега</dc:creator>
  <cp:keywords/>
  <dc:description/>
  <cp:lastModifiedBy>FedorovaAlina79@outlook.com</cp:lastModifiedBy>
  <cp:revision>3</cp:revision>
  <dcterms:created xsi:type="dcterms:W3CDTF">2022-03-21T20:09:00Z</dcterms:created>
  <dcterms:modified xsi:type="dcterms:W3CDTF">2022-03-21T20:13:00Z</dcterms:modified>
  <dc:language>en-US</dc:language>
</cp:coreProperties>
</file>